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EF" w:rsidRDefault="00890B84" w:rsidP="00000283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נספח </w:t>
      </w:r>
      <w:r w:rsidR="00000283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="0062504D">
        <w:rPr>
          <w:rFonts w:cs="David" w:hint="cs"/>
          <w:b/>
          <w:bCs/>
          <w:sz w:val="24"/>
          <w:szCs w:val="24"/>
          <w:u w:val="single"/>
          <w:rtl/>
        </w:rPr>
        <w:t>א</w:t>
      </w:r>
      <w:bookmarkStart w:id="0" w:name="_GoBack"/>
      <w:bookmarkEnd w:id="0"/>
      <w:r>
        <w:rPr>
          <w:rFonts w:cs="David" w:hint="cs"/>
          <w:b/>
          <w:bCs/>
          <w:sz w:val="24"/>
          <w:szCs w:val="24"/>
          <w:u w:val="single"/>
          <w:rtl/>
        </w:rPr>
        <w:t xml:space="preserve"> - </w:t>
      </w:r>
      <w:r w:rsidR="00C604A1">
        <w:rPr>
          <w:rFonts w:cs="David" w:hint="cs"/>
          <w:b/>
          <w:bCs/>
          <w:sz w:val="24"/>
          <w:szCs w:val="24"/>
          <w:u w:val="single"/>
          <w:rtl/>
        </w:rPr>
        <w:t>נספח</w:t>
      </w:r>
      <w:r w:rsidR="00C604A1" w:rsidRPr="00DB46E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DB46EF" w:rsidRPr="00DB46EF">
        <w:rPr>
          <w:rFonts w:cs="David" w:hint="cs"/>
          <w:b/>
          <w:bCs/>
          <w:sz w:val="24"/>
          <w:szCs w:val="24"/>
          <w:u w:val="single"/>
          <w:rtl/>
        </w:rPr>
        <w:t xml:space="preserve">רישוי </w:t>
      </w:r>
      <w:r w:rsidR="00DB46EF">
        <w:rPr>
          <w:rFonts w:cs="David" w:hint="cs"/>
          <w:b/>
          <w:bCs/>
          <w:sz w:val="24"/>
          <w:szCs w:val="24"/>
          <w:u w:val="single"/>
          <w:rtl/>
        </w:rPr>
        <w:t>למבקשי רישיונות ייצור</w:t>
      </w:r>
      <w:r w:rsidR="009160F0">
        <w:rPr>
          <w:rFonts w:cs="David" w:hint="cs"/>
          <w:b/>
          <w:bCs/>
          <w:sz w:val="24"/>
          <w:szCs w:val="24"/>
          <w:u w:val="single"/>
          <w:rtl/>
        </w:rPr>
        <w:t xml:space="preserve"> לרשת </w:t>
      </w:r>
      <w:r w:rsidR="007563AD">
        <w:rPr>
          <w:rFonts w:cs="David" w:hint="cs"/>
          <w:b/>
          <w:bCs/>
          <w:sz w:val="24"/>
          <w:szCs w:val="24"/>
          <w:u w:val="single"/>
          <w:rtl/>
        </w:rPr>
        <w:t>ההולכה</w:t>
      </w:r>
      <w:r w:rsidR="009160F0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1E09B4">
        <w:rPr>
          <w:rFonts w:cs="David" w:hint="cs"/>
          <w:b/>
          <w:bCs/>
          <w:sz w:val="24"/>
          <w:szCs w:val="24"/>
          <w:u w:val="single"/>
          <w:rtl/>
        </w:rPr>
        <w:t xml:space="preserve">במסגרת </w:t>
      </w:r>
      <w:r w:rsidR="001751F1">
        <w:rPr>
          <w:rFonts w:cs="David" w:hint="cs"/>
          <w:b/>
          <w:bCs/>
          <w:sz w:val="24"/>
          <w:szCs w:val="24"/>
          <w:u w:val="single"/>
          <w:rtl/>
        </w:rPr>
        <w:t>הליך תחרות</w:t>
      </w:r>
      <w:r w:rsidR="001751F1" w:rsidRPr="00DB46EF">
        <w:rPr>
          <w:rFonts w:cs="David" w:hint="cs"/>
          <w:b/>
          <w:bCs/>
          <w:sz w:val="24"/>
          <w:szCs w:val="24"/>
          <w:u w:val="single"/>
          <w:rtl/>
        </w:rPr>
        <w:t xml:space="preserve">י </w:t>
      </w:r>
      <w:r w:rsidR="007728B3">
        <w:rPr>
          <w:rFonts w:cs="David" w:hint="cs"/>
          <w:b/>
          <w:bCs/>
          <w:sz w:val="24"/>
          <w:szCs w:val="24"/>
          <w:u w:val="single"/>
          <w:rtl/>
        </w:rPr>
        <w:t>להקמת מיתקנים בטכנולוגיה פוטו-</w:t>
      </w:r>
      <w:proofErr w:type="spellStart"/>
      <w:r w:rsidR="007728B3">
        <w:rPr>
          <w:rFonts w:cs="David" w:hint="cs"/>
          <w:b/>
          <w:bCs/>
          <w:sz w:val="24"/>
          <w:szCs w:val="24"/>
          <w:u w:val="single"/>
          <w:rtl/>
        </w:rPr>
        <w:t>וולטאית</w:t>
      </w:r>
      <w:proofErr w:type="spellEnd"/>
    </w:p>
    <w:p w:rsidR="00560BD7" w:rsidRDefault="005934E0" w:rsidP="00000283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167456">
        <w:rPr>
          <w:rFonts w:cs="David" w:hint="cs"/>
          <w:sz w:val="24"/>
          <w:szCs w:val="24"/>
          <w:rtl/>
        </w:rPr>
        <w:t>זוכה</w:t>
      </w:r>
      <w:r>
        <w:rPr>
          <w:rFonts w:cs="David" w:hint="cs"/>
          <w:sz w:val="24"/>
          <w:szCs w:val="24"/>
          <w:rtl/>
        </w:rPr>
        <w:t xml:space="preserve"> </w:t>
      </w:r>
      <w:r w:rsidR="00C43546">
        <w:rPr>
          <w:rFonts w:cs="David" w:hint="cs"/>
          <w:sz w:val="24"/>
          <w:szCs w:val="24"/>
          <w:rtl/>
        </w:rPr>
        <w:t xml:space="preserve">או </w:t>
      </w:r>
      <w:r w:rsidR="00C604A1">
        <w:rPr>
          <w:rFonts w:cs="David" w:hint="cs"/>
          <w:sz w:val="24"/>
          <w:szCs w:val="24"/>
          <w:rtl/>
        </w:rPr>
        <w:t>מי שהזוכה העביר אליו את זכויותיו, כולן או חלקן, בהתאם לתנאי ההסדרה יגיש</w:t>
      </w:r>
      <w:r w:rsidR="000958D8">
        <w:rPr>
          <w:rFonts w:cs="David" w:hint="cs"/>
          <w:sz w:val="24"/>
          <w:szCs w:val="24"/>
          <w:rtl/>
        </w:rPr>
        <w:t xml:space="preserve"> לאגף הרישוי ברשות "טופס בקש</w:t>
      </w:r>
      <w:r w:rsidR="00890B84">
        <w:rPr>
          <w:rFonts w:cs="David" w:hint="cs"/>
          <w:sz w:val="24"/>
          <w:szCs w:val="24"/>
          <w:rtl/>
        </w:rPr>
        <w:t xml:space="preserve">ה לרישיון ייצור חשמל לזוכה המבקש להקים מיתקן </w:t>
      </w:r>
      <w:r w:rsidR="007563AD">
        <w:rPr>
          <w:rFonts w:cs="David" w:hint="cs"/>
          <w:sz w:val="24"/>
          <w:szCs w:val="24"/>
          <w:rtl/>
        </w:rPr>
        <w:t>לייצור חשמל</w:t>
      </w:r>
      <w:r w:rsidR="00890B84">
        <w:rPr>
          <w:rFonts w:cs="David" w:hint="cs"/>
          <w:sz w:val="24"/>
          <w:szCs w:val="24"/>
          <w:rtl/>
        </w:rPr>
        <w:t xml:space="preserve">" המצורף </w:t>
      </w:r>
      <w:r w:rsidR="009160F0">
        <w:rPr>
          <w:rFonts w:cs="David" w:hint="cs"/>
          <w:sz w:val="24"/>
          <w:szCs w:val="24"/>
          <w:rtl/>
        </w:rPr>
        <w:t xml:space="preserve">נספח </w:t>
      </w:r>
      <w:r w:rsidR="00000283">
        <w:rPr>
          <w:rFonts w:cs="David" w:hint="cs"/>
          <w:sz w:val="24"/>
          <w:szCs w:val="24"/>
          <w:rtl/>
        </w:rPr>
        <w:t>יא</w:t>
      </w:r>
      <w:r w:rsidR="00890B84">
        <w:rPr>
          <w:rFonts w:cs="David" w:hint="cs"/>
          <w:sz w:val="24"/>
          <w:szCs w:val="24"/>
          <w:rtl/>
        </w:rPr>
        <w:t xml:space="preserve"> להזמנה להציע הצעות</w:t>
      </w:r>
      <w:r w:rsidR="00BB6F94">
        <w:rPr>
          <w:rFonts w:cs="David" w:hint="cs"/>
          <w:sz w:val="24"/>
          <w:szCs w:val="24"/>
          <w:rtl/>
        </w:rPr>
        <w:t>.</w:t>
      </w:r>
    </w:p>
    <w:p w:rsidR="00935847" w:rsidRPr="005A49C8" w:rsidRDefault="00C604A1" w:rsidP="00C604A1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לטופס הבקשה יצורפו המסמכים הבאים</w:t>
      </w:r>
      <w:r w:rsidR="00935847" w:rsidRPr="005A49C8">
        <w:rPr>
          <w:rFonts w:cs="David" w:hint="cs"/>
          <w:sz w:val="24"/>
          <w:szCs w:val="24"/>
          <w:rtl/>
        </w:rPr>
        <w:t>:</w:t>
      </w:r>
    </w:p>
    <w:p w:rsidR="00935847" w:rsidRPr="005A49C8" w:rsidRDefault="00B8553C" w:rsidP="00C604A1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טופס</w:t>
      </w:r>
      <w:r w:rsidR="00890B84">
        <w:rPr>
          <w:rFonts w:cs="David" w:hint="cs"/>
          <w:sz w:val="24"/>
          <w:szCs w:val="24"/>
          <w:rtl/>
        </w:rPr>
        <w:t xml:space="preserve"> הודעת</w:t>
      </w:r>
      <w:r w:rsidRPr="005A49C8">
        <w:rPr>
          <w:rFonts w:cs="David" w:hint="cs"/>
          <w:sz w:val="24"/>
          <w:szCs w:val="24"/>
          <w:rtl/>
        </w:rPr>
        <w:t xml:space="preserve"> </w:t>
      </w:r>
      <w:r w:rsidR="00570DDB" w:rsidRPr="005A49C8">
        <w:rPr>
          <w:rFonts w:cs="David" w:hint="cs"/>
          <w:sz w:val="24"/>
          <w:szCs w:val="24"/>
          <w:rtl/>
        </w:rPr>
        <w:t>זכייה</w:t>
      </w:r>
      <w:r w:rsidR="00935847" w:rsidRPr="005A49C8">
        <w:rPr>
          <w:rFonts w:cs="David" w:hint="cs"/>
          <w:sz w:val="24"/>
          <w:szCs w:val="24"/>
          <w:rtl/>
        </w:rPr>
        <w:t xml:space="preserve"> </w:t>
      </w:r>
      <w:r w:rsidR="005934E0" w:rsidRPr="005A49C8">
        <w:rPr>
          <w:rFonts w:cs="David" w:hint="cs"/>
          <w:sz w:val="24"/>
          <w:szCs w:val="24"/>
          <w:rtl/>
        </w:rPr>
        <w:t xml:space="preserve">בהליך התחרותי </w:t>
      </w:r>
      <w:r w:rsidR="00935847" w:rsidRPr="005A49C8">
        <w:rPr>
          <w:rFonts w:cs="David" w:hint="cs"/>
          <w:sz w:val="24"/>
          <w:szCs w:val="24"/>
          <w:rtl/>
        </w:rPr>
        <w:t>מכוח</w:t>
      </w:r>
      <w:r>
        <w:rPr>
          <w:rFonts w:cs="David" w:hint="cs"/>
          <w:sz w:val="24"/>
          <w:szCs w:val="24"/>
          <w:rtl/>
        </w:rPr>
        <w:t>ו</w:t>
      </w:r>
      <w:r w:rsidR="00935847" w:rsidRPr="005A49C8">
        <w:rPr>
          <w:rFonts w:cs="David" w:hint="cs"/>
          <w:sz w:val="24"/>
          <w:szCs w:val="24"/>
          <w:rtl/>
        </w:rPr>
        <w:t xml:space="preserve"> מב</w:t>
      </w:r>
      <w:r w:rsidR="00C604A1">
        <w:rPr>
          <w:rFonts w:cs="David" w:hint="cs"/>
          <w:sz w:val="24"/>
          <w:szCs w:val="24"/>
          <w:rtl/>
        </w:rPr>
        <w:t>ו</w:t>
      </w:r>
      <w:r w:rsidR="00935847" w:rsidRPr="005A49C8">
        <w:rPr>
          <w:rFonts w:cs="David" w:hint="cs"/>
          <w:sz w:val="24"/>
          <w:szCs w:val="24"/>
          <w:rtl/>
        </w:rPr>
        <w:t>קש</w:t>
      </w:r>
      <w:r w:rsidR="00C604A1">
        <w:rPr>
          <w:rFonts w:cs="David" w:hint="cs"/>
          <w:sz w:val="24"/>
          <w:szCs w:val="24"/>
          <w:rtl/>
        </w:rPr>
        <w:t xml:space="preserve"> הרישיון</w:t>
      </w:r>
      <w:r w:rsidR="00570DDB" w:rsidRPr="005A49C8">
        <w:rPr>
          <w:rFonts w:cs="David" w:hint="cs"/>
          <w:sz w:val="24"/>
          <w:szCs w:val="24"/>
          <w:rtl/>
        </w:rPr>
        <w:t>.</w:t>
      </w:r>
      <w:r w:rsidR="00E1792E">
        <w:rPr>
          <w:rFonts w:cs="David" w:hint="cs"/>
          <w:sz w:val="24"/>
          <w:szCs w:val="24"/>
          <w:rtl/>
        </w:rPr>
        <w:t xml:space="preserve"> </w:t>
      </w:r>
    </w:p>
    <w:p w:rsidR="00D90DEA" w:rsidRPr="000B31FF" w:rsidRDefault="00D90DEA" w:rsidP="001327B1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proofErr w:type="spellStart"/>
      <w:r w:rsidRPr="000B31FF">
        <w:rPr>
          <w:rFonts w:cs="David" w:hint="cs"/>
          <w:sz w:val="24"/>
          <w:szCs w:val="24"/>
          <w:rtl/>
        </w:rPr>
        <w:t>תוכנית</w:t>
      </w:r>
      <w:proofErr w:type="spellEnd"/>
      <w:r w:rsidRPr="000B31FF">
        <w:rPr>
          <w:rFonts w:cs="David" w:hint="cs"/>
          <w:sz w:val="24"/>
          <w:szCs w:val="24"/>
          <w:rtl/>
        </w:rPr>
        <w:t xml:space="preserve"> מ</w:t>
      </w:r>
      <w:r w:rsidR="0052497C">
        <w:rPr>
          <w:rFonts w:cs="David" w:hint="cs"/>
          <w:sz w:val="24"/>
          <w:szCs w:val="24"/>
          <w:rtl/>
        </w:rPr>
        <w:t>י</w:t>
      </w:r>
      <w:r w:rsidRPr="000B31FF">
        <w:rPr>
          <w:rFonts w:cs="David" w:hint="cs"/>
          <w:sz w:val="24"/>
          <w:szCs w:val="24"/>
          <w:rtl/>
        </w:rPr>
        <w:t>תקן הכוללת, בין היתר, כתבי כמויות</w:t>
      </w:r>
      <w:r w:rsidR="00231F8E" w:rsidRPr="000B31FF">
        <w:rPr>
          <w:rFonts w:cs="David" w:hint="cs"/>
          <w:sz w:val="24"/>
          <w:szCs w:val="24"/>
          <w:rtl/>
        </w:rPr>
        <w:t>, סוג, דגם</w:t>
      </w:r>
      <w:r w:rsidRPr="000B31FF">
        <w:rPr>
          <w:rFonts w:cs="David" w:hint="cs"/>
          <w:sz w:val="24"/>
          <w:szCs w:val="24"/>
          <w:rtl/>
        </w:rPr>
        <w:t xml:space="preserve"> </w:t>
      </w:r>
      <w:r w:rsidR="00231F8E" w:rsidRPr="000B31FF">
        <w:rPr>
          <w:rFonts w:cs="David" w:hint="cs"/>
          <w:sz w:val="24"/>
          <w:szCs w:val="24"/>
          <w:rtl/>
        </w:rPr>
        <w:t>ו</w:t>
      </w:r>
      <w:r w:rsidRPr="000B31FF">
        <w:rPr>
          <w:rFonts w:cs="David" w:hint="cs"/>
          <w:sz w:val="24"/>
          <w:szCs w:val="24"/>
          <w:rtl/>
        </w:rPr>
        <w:t xml:space="preserve">מיקום הציוד החשמלי העיקרי </w:t>
      </w:r>
      <w:r w:rsidR="00231F8E" w:rsidRPr="000B31FF">
        <w:rPr>
          <w:rFonts w:cs="David" w:hint="cs"/>
          <w:sz w:val="24"/>
          <w:szCs w:val="24"/>
          <w:rtl/>
        </w:rPr>
        <w:t xml:space="preserve">על גבי </w:t>
      </w:r>
      <w:r w:rsidRPr="000B31FF">
        <w:rPr>
          <w:rFonts w:cs="David" w:hint="cs"/>
          <w:sz w:val="24"/>
          <w:szCs w:val="24"/>
          <w:rtl/>
        </w:rPr>
        <w:t xml:space="preserve">מפת </w:t>
      </w:r>
      <w:r w:rsidRPr="000B31FF">
        <w:rPr>
          <w:rFonts w:cs="David"/>
          <w:sz w:val="24"/>
          <w:szCs w:val="24"/>
        </w:rPr>
        <w:t>AS MADE</w:t>
      </w:r>
      <w:r w:rsidRPr="000B31FF">
        <w:rPr>
          <w:rFonts w:cs="David" w:hint="cs"/>
          <w:sz w:val="24"/>
          <w:szCs w:val="24"/>
          <w:rtl/>
        </w:rPr>
        <w:t xml:space="preserve"> מאושרת על ידי  מודד מוסמך ומהנדס חשמל</w:t>
      </w:r>
      <w:r w:rsidR="006D2628">
        <w:rPr>
          <w:rFonts w:cs="David" w:hint="cs"/>
          <w:sz w:val="24"/>
          <w:szCs w:val="24"/>
          <w:rtl/>
        </w:rPr>
        <w:t>,</w:t>
      </w:r>
      <w:r w:rsidR="0078305C" w:rsidRPr="0078305C">
        <w:rPr>
          <w:rFonts w:cs="David" w:hint="cs"/>
          <w:sz w:val="24"/>
          <w:szCs w:val="24"/>
          <w:rtl/>
        </w:rPr>
        <w:t xml:space="preserve"> </w:t>
      </w:r>
      <w:r w:rsidR="0078305C">
        <w:rPr>
          <w:rFonts w:cs="David" w:hint="cs"/>
          <w:sz w:val="24"/>
          <w:szCs w:val="24"/>
          <w:rtl/>
        </w:rPr>
        <w:t>בעל רישיון חשמלאי-מהנדס</w:t>
      </w:r>
      <w:r w:rsidRPr="000B31FF">
        <w:rPr>
          <w:rFonts w:cs="David" w:hint="cs"/>
          <w:sz w:val="24"/>
          <w:szCs w:val="24"/>
          <w:rtl/>
        </w:rPr>
        <w:t>.</w:t>
      </w:r>
    </w:p>
    <w:p w:rsidR="00D90DEA" w:rsidRPr="000B31FF" w:rsidRDefault="00D90DEA" w:rsidP="002C60F6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B31FF">
        <w:rPr>
          <w:rFonts w:cs="David" w:hint="cs"/>
          <w:sz w:val="24"/>
          <w:szCs w:val="24"/>
          <w:rtl/>
        </w:rPr>
        <w:t>מסמכי</w:t>
      </w:r>
      <w:r w:rsidR="002C60F6">
        <w:rPr>
          <w:rFonts w:cs="David" w:hint="cs"/>
          <w:sz w:val="24"/>
          <w:szCs w:val="24"/>
          <w:rtl/>
        </w:rPr>
        <w:t>ם המוכיחים</w:t>
      </w:r>
      <w:r w:rsidRPr="000B31FF">
        <w:rPr>
          <w:rFonts w:cs="David" w:hint="cs"/>
          <w:sz w:val="24"/>
          <w:szCs w:val="24"/>
          <w:rtl/>
        </w:rPr>
        <w:t xml:space="preserve"> זכות</w:t>
      </w:r>
      <w:r w:rsidR="005934E0">
        <w:rPr>
          <w:rFonts w:cs="David" w:hint="cs"/>
          <w:sz w:val="24"/>
          <w:szCs w:val="24"/>
          <w:rtl/>
        </w:rPr>
        <w:t xml:space="preserve"> </w:t>
      </w:r>
      <w:r w:rsidRPr="000B31FF">
        <w:rPr>
          <w:rFonts w:cs="David" w:hint="cs"/>
          <w:sz w:val="24"/>
          <w:szCs w:val="24"/>
          <w:rtl/>
        </w:rPr>
        <w:t xml:space="preserve">במקרקעין של הזוכה </w:t>
      </w:r>
      <w:r w:rsidR="005934E0">
        <w:rPr>
          <w:rFonts w:cs="David" w:hint="cs"/>
          <w:sz w:val="24"/>
          <w:szCs w:val="24"/>
          <w:rtl/>
        </w:rPr>
        <w:t xml:space="preserve">ואשר מעניקים לו זכויות לכל אורך חיי הרישיון </w:t>
      </w:r>
      <w:r w:rsidRPr="000B31FF">
        <w:rPr>
          <w:rFonts w:cs="David" w:hint="cs"/>
          <w:sz w:val="24"/>
          <w:szCs w:val="24"/>
          <w:rtl/>
        </w:rPr>
        <w:t>ו</w:t>
      </w:r>
      <w:r w:rsidR="005934E0">
        <w:rPr>
          <w:rFonts w:cs="David" w:hint="cs"/>
          <w:sz w:val="24"/>
          <w:szCs w:val="24"/>
          <w:rtl/>
        </w:rPr>
        <w:t xml:space="preserve">כן </w:t>
      </w:r>
      <w:r w:rsidRPr="000B31FF">
        <w:rPr>
          <w:rFonts w:cs="David" w:hint="cs"/>
          <w:sz w:val="24"/>
          <w:szCs w:val="24"/>
          <w:rtl/>
        </w:rPr>
        <w:t xml:space="preserve">אישורים </w:t>
      </w:r>
      <w:r w:rsidR="002C60F6">
        <w:rPr>
          <w:rFonts w:cs="David" w:hint="cs"/>
          <w:sz w:val="24"/>
          <w:szCs w:val="24"/>
          <w:rtl/>
        </w:rPr>
        <w:t>נדרשים מגופי תכנון,</w:t>
      </w:r>
      <w:r w:rsidR="002C60F6" w:rsidRPr="000B31FF">
        <w:rPr>
          <w:rFonts w:cs="David" w:hint="cs"/>
          <w:sz w:val="24"/>
          <w:szCs w:val="24"/>
          <w:rtl/>
        </w:rPr>
        <w:t xml:space="preserve"> </w:t>
      </w:r>
      <w:r w:rsidRPr="000B31FF">
        <w:rPr>
          <w:rFonts w:cs="David" w:hint="cs"/>
          <w:sz w:val="24"/>
          <w:szCs w:val="24"/>
          <w:rtl/>
        </w:rPr>
        <w:t>לרבות טופס 4 למ</w:t>
      </w:r>
      <w:r w:rsidR="0052497C">
        <w:rPr>
          <w:rFonts w:cs="David" w:hint="cs"/>
          <w:sz w:val="24"/>
          <w:szCs w:val="24"/>
          <w:rtl/>
        </w:rPr>
        <w:t>י</w:t>
      </w:r>
      <w:r w:rsidRPr="000B31FF">
        <w:rPr>
          <w:rFonts w:cs="David" w:hint="cs"/>
          <w:sz w:val="24"/>
          <w:szCs w:val="24"/>
          <w:rtl/>
        </w:rPr>
        <w:t>תקן.</w:t>
      </w:r>
      <w:r w:rsidR="009637AC" w:rsidRPr="000B31FF">
        <w:rPr>
          <w:rFonts w:cs="David" w:hint="cs"/>
          <w:sz w:val="24"/>
          <w:szCs w:val="24"/>
          <w:rtl/>
        </w:rPr>
        <w:t xml:space="preserve"> </w:t>
      </w:r>
    </w:p>
    <w:p w:rsidR="002C60F6" w:rsidRPr="002C60F6" w:rsidRDefault="00D90DEA" w:rsidP="00000283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A33F09">
        <w:rPr>
          <w:rFonts w:cs="David" w:hint="cs"/>
          <w:sz w:val="24"/>
          <w:szCs w:val="24"/>
          <w:rtl/>
        </w:rPr>
        <w:t xml:space="preserve">מסמכי </w:t>
      </w:r>
      <w:r w:rsidR="00574D31">
        <w:rPr>
          <w:rFonts w:cs="David" w:hint="cs"/>
          <w:sz w:val="24"/>
          <w:szCs w:val="24"/>
          <w:rtl/>
        </w:rPr>
        <w:t>בדיקות</w:t>
      </w:r>
      <w:r w:rsidR="000B31FF" w:rsidRPr="00A33F09">
        <w:rPr>
          <w:rFonts w:cs="David" w:hint="cs"/>
          <w:sz w:val="24"/>
          <w:szCs w:val="24"/>
          <w:rtl/>
        </w:rPr>
        <w:t xml:space="preserve"> של </w:t>
      </w:r>
      <w:r w:rsidRPr="00A33F09">
        <w:rPr>
          <w:rFonts w:cs="David" w:hint="cs"/>
          <w:sz w:val="24"/>
          <w:szCs w:val="24"/>
          <w:rtl/>
        </w:rPr>
        <w:t>המ</w:t>
      </w:r>
      <w:r w:rsidR="00C24696">
        <w:rPr>
          <w:rFonts w:cs="David" w:hint="cs"/>
          <w:sz w:val="24"/>
          <w:szCs w:val="24"/>
          <w:rtl/>
        </w:rPr>
        <w:t>י</w:t>
      </w:r>
      <w:r w:rsidRPr="00A33F09">
        <w:rPr>
          <w:rFonts w:cs="David" w:hint="cs"/>
          <w:sz w:val="24"/>
          <w:szCs w:val="24"/>
          <w:rtl/>
        </w:rPr>
        <w:t xml:space="preserve">תקן </w:t>
      </w:r>
      <w:r w:rsidR="000B31FF" w:rsidRPr="00A33F09">
        <w:rPr>
          <w:rFonts w:cs="David" w:hint="cs"/>
          <w:sz w:val="24"/>
          <w:szCs w:val="24"/>
          <w:rtl/>
        </w:rPr>
        <w:t xml:space="preserve">המבוצעת </w:t>
      </w:r>
      <w:r w:rsidRPr="00A33F09">
        <w:rPr>
          <w:rFonts w:cs="David" w:hint="cs"/>
          <w:sz w:val="24"/>
          <w:szCs w:val="24"/>
          <w:rtl/>
        </w:rPr>
        <w:t xml:space="preserve">על-ידי </w:t>
      </w:r>
      <w:r w:rsidR="00000283">
        <w:rPr>
          <w:rFonts w:cs="David" w:hint="cs"/>
          <w:sz w:val="24"/>
          <w:szCs w:val="24"/>
          <w:rtl/>
        </w:rPr>
        <w:t>בעל רישיון הולכה</w:t>
      </w:r>
      <w:r w:rsidRPr="00A33F09">
        <w:rPr>
          <w:rFonts w:cs="David" w:hint="cs"/>
          <w:sz w:val="24"/>
          <w:szCs w:val="24"/>
          <w:rtl/>
        </w:rPr>
        <w:t xml:space="preserve"> </w:t>
      </w:r>
      <w:r w:rsidR="00F91DB5">
        <w:rPr>
          <w:rFonts w:cs="David" w:hint="cs"/>
          <w:sz w:val="24"/>
          <w:szCs w:val="24"/>
          <w:rtl/>
        </w:rPr>
        <w:t>ל</w:t>
      </w:r>
      <w:r w:rsidRPr="00A33F09">
        <w:rPr>
          <w:rFonts w:cs="David" w:hint="cs"/>
          <w:sz w:val="24"/>
          <w:szCs w:val="24"/>
          <w:rtl/>
        </w:rPr>
        <w:t>מ</w:t>
      </w:r>
      <w:r w:rsidR="00F91DB5">
        <w:rPr>
          <w:rFonts w:cs="David" w:hint="cs"/>
          <w:sz w:val="24"/>
          <w:szCs w:val="24"/>
          <w:rtl/>
        </w:rPr>
        <w:t>י</w:t>
      </w:r>
      <w:r w:rsidR="007563AD">
        <w:rPr>
          <w:rFonts w:cs="David" w:hint="cs"/>
          <w:sz w:val="24"/>
          <w:szCs w:val="24"/>
          <w:rtl/>
        </w:rPr>
        <w:t>תקן</w:t>
      </w:r>
      <w:r w:rsidRPr="00A33F09">
        <w:rPr>
          <w:rFonts w:cs="David" w:hint="cs"/>
          <w:sz w:val="24"/>
          <w:szCs w:val="24"/>
          <w:rtl/>
        </w:rPr>
        <w:t xml:space="preserve"> </w:t>
      </w:r>
      <w:r w:rsidRPr="00A33F09">
        <w:rPr>
          <w:rFonts w:cs="David"/>
          <w:sz w:val="24"/>
          <w:szCs w:val="24"/>
        </w:rPr>
        <w:t>PV</w:t>
      </w:r>
      <w:r w:rsidRPr="00A33F09">
        <w:rPr>
          <w:rFonts w:cs="David" w:hint="cs"/>
          <w:sz w:val="24"/>
          <w:szCs w:val="24"/>
          <w:rtl/>
        </w:rPr>
        <w:t xml:space="preserve">. </w:t>
      </w:r>
    </w:p>
    <w:p w:rsidR="003F2BB8" w:rsidRDefault="00D90DEA" w:rsidP="00000283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A33F09">
        <w:rPr>
          <w:rFonts w:cs="David" w:hint="cs"/>
          <w:sz w:val="24"/>
          <w:szCs w:val="24"/>
          <w:rtl/>
        </w:rPr>
        <w:t xml:space="preserve">אישור מאת </w:t>
      </w:r>
      <w:r w:rsidR="00000283">
        <w:rPr>
          <w:rFonts w:cs="David" w:hint="cs"/>
          <w:sz w:val="24"/>
          <w:szCs w:val="24"/>
          <w:rtl/>
        </w:rPr>
        <w:t>בעל רישיון הולכה</w:t>
      </w:r>
      <w:r w:rsidR="00CD1945">
        <w:rPr>
          <w:rFonts w:cs="David" w:hint="cs"/>
          <w:sz w:val="24"/>
          <w:szCs w:val="24"/>
          <w:rtl/>
        </w:rPr>
        <w:t xml:space="preserve"> </w:t>
      </w:r>
      <w:r w:rsidR="0058174E">
        <w:rPr>
          <w:rFonts w:cs="David" w:hint="cs"/>
          <w:sz w:val="24"/>
          <w:szCs w:val="24"/>
          <w:rtl/>
        </w:rPr>
        <w:t>ל</w:t>
      </w:r>
      <w:r w:rsidR="00881288">
        <w:rPr>
          <w:rFonts w:cs="David" w:hint="cs"/>
          <w:sz w:val="24"/>
          <w:szCs w:val="24"/>
          <w:rtl/>
        </w:rPr>
        <w:t>הספק המותקן שבבקשת הרישיון</w:t>
      </w:r>
      <w:r w:rsidRPr="00A33F09">
        <w:rPr>
          <w:rFonts w:cs="David" w:hint="cs"/>
          <w:sz w:val="24"/>
          <w:szCs w:val="24"/>
          <w:rtl/>
        </w:rPr>
        <w:t xml:space="preserve">. </w:t>
      </w:r>
    </w:p>
    <w:p w:rsidR="00D90DEA" w:rsidRPr="000B31FF" w:rsidRDefault="00D90DEA" w:rsidP="002C60F6">
      <w:pPr>
        <w:pStyle w:val="a3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B31FF">
        <w:rPr>
          <w:rFonts w:cs="David" w:hint="cs"/>
          <w:sz w:val="24"/>
          <w:szCs w:val="24"/>
          <w:rtl/>
        </w:rPr>
        <w:t>היתר הפעלה</w:t>
      </w:r>
      <w:r w:rsidR="00C24696">
        <w:rPr>
          <w:rFonts w:cs="David" w:hint="cs"/>
          <w:sz w:val="24"/>
          <w:szCs w:val="24"/>
          <w:rtl/>
        </w:rPr>
        <w:t xml:space="preserve"> </w:t>
      </w:r>
      <w:r w:rsidR="00932403">
        <w:rPr>
          <w:rFonts w:cs="David" w:hint="cs"/>
          <w:sz w:val="24"/>
          <w:szCs w:val="24"/>
          <w:rtl/>
        </w:rPr>
        <w:t xml:space="preserve">מאת </w:t>
      </w:r>
      <w:r w:rsidR="002C60F6">
        <w:rPr>
          <w:rFonts w:cs="David" w:hint="cs"/>
          <w:sz w:val="24"/>
          <w:szCs w:val="24"/>
          <w:rtl/>
        </w:rPr>
        <w:t xml:space="preserve">מנהל </w:t>
      </w:r>
      <w:proofErr w:type="spellStart"/>
      <w:r w:rsidR="00932403">
        <w:rPr>
          <w:rFonts w:cs="David" w:hint="cs"/>
          <w:sz w:val="24"/>
          <w:szCs w:val="24"/>
          <w:rtl/>
        </w:rPr>
        <w:t>מינהל</w:t>
      </w:r>
      <w:proofErr w:type="spellEnd"/>
      <w:r w:rsidR="00932403">
        <w:rPr>
          <w:rFonts w:cs="David" w:hint="cs"/>
          <w:sz w:val="24"/>
          <w:szCs w:val="24"/>
          <w:rtl/>
        </w:rPr>
        <w:t xml:space="preserve"> החשמל</w:t>
      </w:r>
      <w:r w:rsidRPr="000B31FF">
        <w:rPr>
          <w:rFonts w:cs="David" w:hint="cs"/>
          <w:sz w:val="24"/>
          <w:szCs w:val="24"/>
          <w:rtl/>
        </w:rPr>
        <w:t>.</w:t>
      </w:r>
    </w:p>
    <w:p w:rsidR="00D90DEA" w:rsidRPr="00A33F09" w:rsidRDefault="00D90DEA" w:rsidP="00966F65">
      <w:pPr>
        <w:pStyle w:val="a3"/>
        <w:numPr>
          <w:ilvl w:val="1"/>
          <w:numId w:val="1"/>
        </w:numPr>
        <w:overflowPunct w:val="0"/>
        <w:autoSpaceDE w:val="0"/>
        <w:autoSpaceDN w:val="0"/>
        <w:spacing w:after="0" w:line="360" w:lineRule="auto"/>
        <w:ind w:right="142"/>
        <w:jc w:val="both"/>
        <w:rPr>
          <w:rFonts w:cs="David"/>
          <w:sz w:val="24"/>
          <w:szCs w:val="24"/>
          <w:rtl/>
        </w:rPr>
      </w:pPr>
      <w:r w:rsidRPr="00A33F09">
        <w:rPr>
          <w:rFonts w:cs="David" w:hint="cs"/>
          <w:sz w:val="24"/>
          <w:szCs w:val="24"/>
          <w:rtl/>
        </w:rPr>
        <w:t xml:space="preserve">אישור </w:t>
      </w:r>
      <w:r w:rsidR="005A49C8">
        <w:rPr>
          <w:rFonts w:cs="David" w:hint="cs"/>
          <w:sz w:val="24"/>
          <w:szCs w:val="24"/>
          <w:rtl/>
        </w:rPr>
        <w:t xml:space="preserve">עמידה </w:t>
      </w:r>
      <w:r w:rsidR="005A49C8" w:rsidRPr="0079775A">
        <w:rPr>
          <w:rFonts w:cs="David"/>
          <w:sz w:val="24"/>
          <w:szCs w:val="24"/>
          <w:rtl/>
        </w:rPr>
        <w:t xml:space="preserve">בהנחיות </w:t>
      </w:r>
      <w:r w:rsidR="00966F65" w:rsidRPr="00966F65">
        <w:rPr>
          <w:rFonts w:cs="David"/>
          <w:sz w:val="24"/>
          <w:szCs w:val="24"/>
          <w:rtl/>
        </w:rPr>
        <w:t>סמנכ"ל חירום, ביטחון, מידע וסייבר</w:t>
      </w:r>
      <w:r w:rsidR="005A49C8" w:rsidRPr="0079775A">
        <w:rPr>
          <w:rFonts w:cs="David"/>
          <w:sz w:val="24"/>
          <w:szCs w:val="24"/>
          <w:rtl/>
        </w:rPr>
        <w:t xml:space="preserve"> במשרד התשתיות הלאומיות, האנרגיה והמים לעניין אבטחה פיזית וחמושה והגנה מפני איומי הסייבר</w:t>
      </w:r>
      <w:r w:rsidR="005A49C8">
        <w:rPr>
          <w:rFonts w:cs="David" w:hint="cs"/>
          <w:sz w:val="24"/>
          <w:szCs w:val="24"/>
          <w:rtl/>
        </w:rPr>
        <w:t xml:space="preserve">. </w:t>
      </w:r>
    </w:p>
    <w:p w:rsidR="00D90DEA" w:rsidRPr="000B31FF" w:rsidRDefault="00D90DEA" w:rsidP="00D150CD">
      <w:pPr>
        <w:pStyle w:val="a3"/>
        <w:numPr>
          <w:ilvl w:val="1"/>
          <w:numId w:val="1"/>
        </w:numPr>
        <w:overflowPunct w:val="0"/>
        <w:autoSpaceDE w:val="0"/>
        <w:autoSpaceDN w:val="0"/>
        <w:spacing w:after="0" w:line="360" w:lineRule="auto"/>
        <w:ind w:right="142"/>
        <w:jc w:val="both"/>
        <w:rPr>
          <w:rFonts w:cs="David"/>
          <w:sz w:val="24"/>
          <w:szCs w:val="24"/>
        </w:rPr>
      </w:pPr>
      <w:r w:rsidRPr="00A33F09">
        <w:rPr>
          <w:rFonts w:cs="David" w:hint="cs"/>
          <w:sz w:val="24"/>
          <w:szCs w:val="24"/>
          <w:rtl/>
        </w:rPr>
        <w:t xml:space="preserve">ביטוח </w:t>
      </w:r>
      <w:r w:rsidRPr="00A33F09">
        <w:rPr>
          <w:rFonts w:cs="David"/>
          <w:sz w:val="24"/>
          <w:szCs w:val="24"/>
          <w:rtl/>
        </w:rPr>
        <w:t>–</w:t>
      </w:r>
      <w:r w:rsidRPr="00A33F09">
        <w:rPr>
          <w:rFonts w:cs="David" w:hint="cs"/>
          <w:sz w:val="24"/>
          <w:szCs w:val="24"/>
          <w:rtl/>
        </w:rPr>
        <w:t xml:space="preserve"> בהתאם לתקנה 31 לתקנות משק החשמל (תנאים ונהלים למתן </w:t>
      </w:r>
      <w:proofErr w:type="spellStart"/>
      <w:r w:rsidRPr="00A33F09">
        <w:rPr>
          <w:rFonts w:cs="David" w:hint="cs"/>
          <w:sz w:val="24"/>
          <w:szCs w:val="24"/>
          <w:rtl/>
        </w:rPr>
        <w:t>רשיון</w:t>
      </w:r>
      <w:proofErr w:type="spellEnd"/>
      <w:r w:rsidRPr="00A33F09">
        <w:rPr>
          <w:rFonts w:cs="David" w:hint="cs"/>
          <w:sz w:val="24"/>
          <w:szCs w:val="24"/>
          <w:rtl/>
        </w:rPr>
        <w:t xml:space="preserve"> וחובות בעל ר</w:t>
      </w:r>
      <w:r w:rsidR="005878CD">
        <w:rPr>
          <w:rFonts w:cs="David" w:hint="cs"/>
          <w:sz w:val="24"/>
          <w:szCs w:val="24"/>
          <w:rtl/>
        </w:rPr>
        <w:t>י</w:t>
      </w:r>
      <w:r w:rsidRPr="00A33F09">
        <w:rPr>
          <w:rFonts w:cs="David" w:hint="cs"/>
          <w:sz w:val="24"/>
          <w:szCs w:val="24"/>
          <w:rtl/>
        </w:rPr>
        <w:t xml:space="preserve">שיון), תשנ"ח </w:t>
      </w:r>
      <w:r w:rsidRPr="00A33F09">
        <w:rPr>
          <w:rFonts w:cs="David"/>
          <w:sz w:val="24"/>
          <w:szCs w:val="24"/>
          <w:rtl/>
        </w:rPr>
        <w:t>–</w:t>
      </w:r>
      <w:r w:rsidRPr="00A33F09">
        <w:rPr>
          <w:rFonts w:cs="David" w:hint="cs"/>
          <w:sz w:val="24"/>
          <w:szCs w:val="24"/>
          <w:rtl/>
        </w:rPr>
        <w:t xml:space="preserve"> 1997, על </w:t>
      </w:r>
      <w:r w:rsidR="00231F8E" w:rsidRPr="00A33F09">
        <w:rPr>
          <w:rFonts w:cs="David" w:hint="cs"/>
          <w:sz w:val="24"/>
          <w:szCs w:val="24"/>
          <w:rtl/>
        </w:rPr>
        <w:t xml:space="preserve">הזוכה </w:t>
      </w:r>
      <w:r w:rsidRPr="00A33F09">
        <w:rPr>
          <w:rFonts w:cs="David" w:hint="cs"/>
          <w:sz w:val="24"/>
          <w:szCs w:val="24"/>
          <w:rtl/>
        </w:rPr>
        <w:t xml:space="preserve">לרכוש את הכיסויים </w:t>
      </w:r>
      <w:proofErr w:type="spellStart"/>
      <w:r w:rsidRPr="00A33F09">
        <w:rPr>
          <w:rFonts w:cs="David" w:hint="cs"/>
          <w:sz w:val="24"/>
          <w:szCs w:val="24"/>
          <w:rtl/>
        </w:rPr>
        <w:t>הביטוחיים</w:t>
      </w:r>
      <w:proofErr w:type="spellEnd"/>
      <w:r w:rsidRPr="00A33F09">
        <w:rPr>
          <w:rFonts w:cs="David" w:hint="cs"/>
          <w:sz w:val="24"/>
          <w:szCs w:val="24"/>
          <w:rtl/>
        </w:rPr>
        <w:t xml:space="preserve"> </w:t>
      </w:r>
      <w:r w:rsidR="0026119B" w:rsidRPr="00A33F09">
        <w:rPr>
          <w:rFonts w:cs="David" w:hint="cs"/>
          <w:sz w:val="24"/>
          <w:szCs w:val="24"/>
          <w:rtl/>
        </w:rPr>
        <w:t>המינימליים</w:t>
      </w:r>
      <w:r w:rsidRPr="00A33F09">
        <w:rPr>
          <w:rFonts w:cs="David" w:hint="cs"/>
          <w:sz w:val="24"/>
          <w:szCs w:val="24"/>
          <w:rtl/>
        </w:rPr>
        <w:t xml:space="preserve"> לצורך פעילות</w:t>
      </w:r>
      <w:r w:rsidR="000B31FF" w:rsidRPr="00A33F09">
        <w:rPr>
          <w:rFonts w:cs="David" w:hint="cs"/>
          <w:sz w:val="24"/>
          <w:szCs w:val="24"/>
          <w:rtl/>
        </w:rPr>
        <w:t>ו</w:t>
      </w:r>
      <w:r w:rsidRPr="00A33F09">
        <w:rPr>
          <w:rFonts w:cs="David" w:hint="cs"/>
          <w:sz w:val="24"/>
          <w:szCs w:val="24"/>
          <w:rtl/>
        </w:rPr>
        <w:t xml:space="preserve"> לפי הרישיון בהתאם למפורט בתוספת החמישית לתקנות </w:t>
      </w:r>
      <w:r w:rsidR="00F91DB5">
        <w:rPr>
          <w:rFonts w:cs="David" w:hint="cs"/>
          <w:sz w:val="24"/>
          <w:szCs w:val="24"/>
          <w:rtl/>
        </w:rPr>
        <w:t>האמורות</w:t>
      </w:r>
      <w:r w:rsidRPr="000B31FF">
        <w:rPr>
          <w:rFonts w:cs="David" w:hint="cs"/>
          <w:sz w:val="24"/>
          <w:szCs w:val="24"/>
          <w:rtl/>
        </w:rPr>
        <w:t xml:space="preserve"> (להלן </w:t>
      </w:r>
      <w:r w:rsidRPr="000B31FF">
        <w:rPr>
          <w:rFonts w:cs="David"/>
          <w:sz w:val="24"/>
          <w:szCs w:val="24"/>
          <w:rtl/>
        </w:rPr>
        <w:t>–</w:t>
      </w:r>
      <w:r w:rsidRPr="000B31FF">
        <w:rPr>
          <w:rFonts w:cs="David" w:hint="cs"/>
          <w:sz w:val="24"/>
          <w:szCs w:val="24"/>
          <w:rtl/>
        </w:rPr>
        <w:t xml:space="preserve"> </w:t>
      </w:r>
      <w:r w:rsidRPr="000B31FF">
        <w:rPr>
          <w:rFonts w:cs="David" w:hint="cs"/>
          <w:b/>
          <w:bCs/>
          <w:sz w:val="24"/>
          <w:szCs w:val="24"/>
          <w:rtl/>
        </w:rPr>
        <w:t>התוס</w:t>
      </w:r>
      <w:r w:rsidR="00231F8E" w:rsidRPr="000B31FF">
        <w:rPr>
          <w:rFonts w:cs="David" w:hint="cs"/>
          <w:b/>
          <w:bCs/>
          <w:sz w:val="24"/>
          <w:szCs w:val="24"/>
          <w:rtl/>
        </w:rPr>
        <w:t>פת החמישית</w:t>
      </w:r>
      <w:r w:rsidR="00231F8E" w:rsidRPr="000B31FF">
        <w:rPr>
          <w:rFonts w:cs="David" w:hint="cs"/>
          <w:sz w:val="24"/>
          <w:szCs w:val="24"/>
          <w:rtl/>
        </w:rPr>
        <w:t>).</w:t>
      </w:r>
    </w:p>
    <w:p w:rsidR="00D90DEA" w:rsidRPr="000B31FF" w:rsidRDefault="00231F8E" w:rsidP="00664582">
      <w:pPr>
        <w:overflowPunct w:val="0"/>
        <w:autoSpaceDE w:val="0"/>
        <w:autoSpaceDN w:val="0"/>
        <w:spacing w:after="0" w:line="360" w:lineRule="auto"/>
        <w:ind w:left="1440" w:right="142"/>
        <w:jc w:val="both"/>
        <w:rPr>
          <w:rFonts w:cs="David"/>
          <w:sz w:val="24"/>
          <w:szCs w:val="24"/>
          <w:rtl/>
        </w:rPr>
      </w:pPr>
      <w:r w:rsidRPr="000B31FF">
        <w:rPr>
          <w:rFonts w:cs="David" w:hint="cs"/>
          <w:sz w:val="24"/>
          <w:szCs w:val="24"/>
          <w:rtl/>
        </w:rPr>
        <w:t>הזוכה</w:t>
      </w:r>
      <w:r w:rsidR="00204420">
        <w:rPr>
          <w:rFonts w:cs="David" w:hint="cs"/>
          <w:sz w:val="24"/>
          <w:szCs w:val="24"/>
          <w:rtl/>
        </w:rPr>
        <w:t xml:space="preserve"> </w:t>
      </w:r>
      <w:r w:rsidR="00D90DEA" w:rsidRPr="000B31FF">
        <w:rPr>
          <w:rFonts w:cs="David" w:hint="cs"/>
          <w:sz w:val="24"/>
          <w:szCs w:val="24"/>
          <w:rtl/>
        </w:rPr>
        <w:t xml:space="preserve"> מתבקש להמציא עותק מאישור המבטחים אודות עריכת וקיום הביטוחים </w:t>
      </w:r>
      <w:r w:rsidR="0026119B" w:rsidRPr="000B31FF">
        <w:rPr>
          <w:rFonts w:cs="David" w:hint="cs"/>
          <w:sz w:val="24"/>
          <w:szCs w:val="24"/>
          <w:rtl/>
        </w:rPr>
        <w:t>המינימליים</w:t>
      </w:r>
      <w:r w:rsidR="00D90DEA" w:rsidRPr="000B31FF">
        <w:rPr>
          <w:rFonts w:cs="David" w:hint="cs"/>
          <w:sz w:val="24"/>
          <w:szCs w:val="24"/>
          <w:rtl/>
        </w:rPr>
        <w:t xml:space="preserve">, כמבוקש בסעיף 2 לתוספת החמישית, לאגף הרישוי ברשות. </w:t>
      </w:r>
    </w:p>
    <w:p w:rsidR="009637AC" w:rsidRDefault="009637AC" w:rsidP="001327B1">
      <w:pPr>
        <w:pStyle w:val="a3"/>
        <w:numPr>
          <w:ilvl w:val="1"/>
          <w:numId w:val="1"/>
        </w:numPr>
        <w:overflowPunct w:val="0"/>
        <w:autoSpaceDE w:val="0"/>
        <w:autoSpaceDN w:val="0"/>
        <w:spacing w:after="0" w:line="360" w:lineRule="auto"/>
        <w:ind w:right="142"/>
        <w:jc w:val="both"/>
        <w:rPr>
          <w:rFonts w:cs="David"/>
          <w:sz w:val="24"/>
          <w:szCs w:val="24"/>
        </w:rPr>
      </w:pPr>
      <w:r w:rsidRPr="000B31FF">
        <w:rPr>
          <w:rFonts w:cs="David" w:hint="cs"/>
          <w:sz w:val="24"/>
          <w:szCs w:val="24"/>
        </w:rPr>
        <w:t>PPA</w:t>
      </w:r>
      <w:r w:rsidRPr="000B31FF">
        <w:rPr>
          <w:rFonts w:cs="David" w:hint="cs"/>
          <w:sz w:val="24"/>
          <w:szCs w:val="24"/>
          <w:rtl/>
        </w:rPr>
        <w:t xml:space="preserve"> חתום עם ספק שירות חיוני.</w:t>
      </w:r>
    </w:p>
    <w:p w:rsidR="00A378BD" w:rsidRPr="000B31FF" w:rsidRDefault="00A378BD" w:rsidP="001327B1">
      <w:pPr>
        <w:pStyle w:val="a3"/>
        <w:numPr>
          <w:ilvl w:val="1"/>
          <w:numId w:val="1"/>
        </w:numPr>
        <w:overflowPunct w:val="0"/>
        <w:autoSpaceDE w:val="0"/>
        <w:autoSpaceDN w:val="0"/>
        <w:spacing w:after="0" w:line="360" w:lineRule="auto"/>
        <w:ind w:right="142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כל מסמך נוסף שיידרש ע"י הצוות המקצועי</w:t>
      </w:r>
      <w:r w:rsidR="002C60F6">
        <w:rPr>
          <w:rFonts w:cs="David" w:hint="cs"/>
          <w:sz w:val="24"/>
          <w:szCs w:val="24"/>
          <w:rtl/>
        </w:rPr>
        <w:t xml:space="preserve"> ועל פי כל דין</w:t>
      </w:r>
      <w:r>
        <w:rPr>
          <w:rFonts w:cs="David" w:hint="cs"/>
          <w:sz w:val="24"/>
          <w:szCs w:val="24"/>
          <w:rtl/>
        </w:rPr>
        <w:t>.</w:t>
      </w:r>
    </w:p>
    <w:p w:rsidR="00A2561C" w:rsidRDefault="00A2561C" w:rsidP="005840F8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5878CD">
        <w:rPr>
          <w:rFonts w:cs="David" w:hint="cs"/>
          <w:sz w:val="24"/>
          <w:szCs w:val="24"/>
          <w:rtl/>
        </w:rPr>
        <w:lastRenderedPageBreak/>
        <w:t>טרם מ</w:t>
      </w:r>
      <w:r>
        <w:rPr>
          <w:rFonts w:cs="David" w:hint="cs"/>
          <w:sz w:val="24"/>
          <w:szCs w:val="24"/>
          <w:rtl/>
        </w:rPr>
        <w:t xml:space="preserve">תן המלצה למליאת הרשות להענקת רישיון ייצור, </w:t>
      </w:r>
      <w:r w:rsidR="005840F8">
        <w:rPr>
          <w:rFonts w:cs="David" w:hint="cs"/>
          <w:sz w:val="24"/>
          <w:szCs w:val="24"/>
          <w:rtl/>
        </w:rPr>
        <w:t xml:space="preserve">יכול </w:t>
      </w:r>
      <w:r w:rsidR="00820254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צוות </w:t>
      </w:r>
      <w:r w:rsidR="00820254">
        <w:rPr>
          <w:rFonts w:cs="David" w:hint="cs"/>
          <w:sz w:val="24"/>
          <w:szCs w:val="24"/>
          <w:rtl/>
        </w:rPr>
        <w:t>המקצועי</w:t>
      </w:r>
      <w:r w:rsidR="005840F8">
        <w:rPr>
          <w:rFonts w:cs="David" w:hint="cs"/>
          <w:sz w:val="24"/>
          <w:szCs w:val="24"/>
          <w:rtl/>
        </w:rPr>
        <w:t xml:space="preserve"> לקיים</w:t>
      </w:r>
      <w:r w:rsidR="0082025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סיור פיקוח באתר המ</w:t>
      </w:r>
      <w:r w:rsidR="00820254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תקן, לצורך פיקוח על התאמת מסמכי בקשת הרישיון למצב בפועל באתר.</w:t>
      </w:r>
    </w:p>
    <w:p w:rsidR="00560BD7" w:rsidRDefault="00506711" w:rsidP="005840F8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ההמלצה </w:t>
      </w:r>
      <w:r w:rsidR="004E7545">
        <w:rPr>
          <w:rFonts w:cs="David" w:hint="cs"/>
          <w:sz w:val="24"/>
          <w:szCs w:val="24"/>
          <w:rtl/>
        </w:rPr>
        <w:t>למתן רישיון ייצור למ</w:t>
      </w:r>
      <w:r w:rsidR="002B298A">
        <w:rPr>
          <w:rFonts w:cs="David" w:hint="cs"/>
          <w:sz w:val="24"/>
          <w:szCs w:val="24"/>
          <w:rtl/>
        </w:rPr>
        <w:t>י</w:t>
      </w:r>
      <w:r w:rsidR="004E7545">
        <w:rPr>
          <w:rFonts w:cs="David" w:hint="cs"/>
          <w:sz w:val="24"/>
          <w:szCs w:val="24"/>
          <w:rtl/>
        </w:rPr>
        <w:t xml:space="preserve">תקן תועבר למליאת רשות החשמל לאחר </w:t>
      </w:r>
      <w:r w:rsidR="005840F8">
        <w:rPr>
          <w:rFonts w:cs="David" w:hint="cs"/>
          <w:sz w:val="24"/>
          <w:szCs w:val="24"/>
          <w:rtl/>
        </w:rPr>
        <w:t>שעמד מבקש הרישיון בדרישות המפורטות לעיל ובהוראות הדין לעניין קבלת רישיון</w:t>
      </w:r>
      <w:r w:rsidR="004E7545">
        <w:rPr>
          <w:rFonts w:cs="David" w:hint="cs"/>
          <w:sz w:val="24"/>
          <w:szCs w:val="24"/>
          <w:rtl/>
        </w:rPr>
        <w:t>.</w:t>
      </w:r>
    </w:p>
    <w:p w:rsidR="004E7545" w:rsidRDefault="004E7545" w:rsidP="00000283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רישיון ייצור </w:t>
      </w:r>
      <w:r w:rsidR="002B298A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יכנס לתוקפו </w:t>
      </w:r>
      <w:r w:rsidR="00C80B3C">
        <w:rPr>
          <w:rFonts w:cs="David" w:hint="cs"/>
          <w:sz w:val="24"/>
          <w:szCs w:val="24"/>
          <w:rtl/>
        </w:rPr>
        <w:t>עם אישור מליאת</w:t>
      </w:r>
      <w:r w:rsidR="007563AD">
        <w:rPr>
          <w:rFonts w:cs="David" w:hint="cs"/>
          <w:sz w:val="24"/>
          <w:szCs w:val="24"/>
          <w:rtl/>
        </w:rPr>
        <w:t>,</w:t>
      </w:r>
      <w:r w:rsidR="00C80B3C">
        <w:rPr>
          <w:rFonts w:cs="David" w:hint="cs"/>
          <w:sz w:val="24"/>
          <w:szCs w:val="24"/>
          <w:rtl/>
        </w:rPr>
        <w:t xml:space="preserve"> לאחר שנ</w:t>
      </w:r>
      <w:r>
        <w:rPr>
          <w:rFonts w:cs="David" w:hint="cs"/>
          <w:sz w:val="24"/>
          <w:szCs w:val="24"/>
          <w:rtl/>
        </w:rPr>
        <w:t xml:space="preserve">חתם </w:t>
      </w:r>
      <w:r w:rsidR="00000283">
        <w:rPr>
          <w:rFonts w:cs="David" w:hint="cs"/>
          <w:sz w:val="24"/>
          <w:szCs w:val="24"/>
          <w:rtl/>
        </w:rPr>
        <w:t>כדין</w:t>
      </w:r>
      <w:r>
        <w:rPr>
          <w:rFonts w:cs="David" w:hint="cs"/>
          <w:sz w:val="24"/>
          <w:szCs w:val="24"/>
          <w:rtl/>
        </w:rPr>
        <w:t xml:space="preserve">. </w:t>
      </w:r>
      <w:r w:rsidR="00C80B3C">
        <w:rPr>
          <w:rFonts w:cs="David" w:hint="cs"/>
          <w:sz w:val="24"/>
          <w:szCs w:val="24"/>
          <w:rtl/>
        </w:rPr>
        <w:t>העתק רישיון הייצור י</w:t>
      </w:r>
      <w:r w:rsidR="003F2BB8">
        <w:rPr>
          <w:rFonts w:cs="David" w:hint="cs"/>
          <w:sz w:val="24"/>
          <w:szCs w:val="24"/>
          <w:rtl/>
        </w:rPr>
        <w:t>י</w:t>
      </w:r>
      <w:r w:rsidR="00C80B3C">
        <w:rPr>
          <w:rFonts w:cs="David" w:hint="cs"/>
          <w:sz w:val="24"/>
          <w:szCs w:val="24"/>
          <w:rtl/>
        </w:rPr>
        <w:t>מסר לזוכה, כנגד מתן ערבות כדין</w:t>
      </w:r>
      <w:r>
        <w:rPr>
          <w:rFonts w:cs="David" w:hint="cs"/>
          <w:sz w:val="24"/>
          <w:szCs w:val="24"/>
          <w:rtl/>
        </w:rPr>
        <w:t>.</w:t>
      </w:r>
    </w:p>
    <w:p w:rsidR="00231F8E" w:rsidRPr="00574D31" w:rsidRDefault="003F2BB8" w:rsidP="00574D31">
      <w:pPr>
        <w:numPr>
          <w:ilvl w:val="0"/>
          <w:numId w:val="1"/>
        </w:numPr>
        <w:overflowPunct w:val="0"/>
        <w:autoSpaceDE w:val="0"/>
        <w:autoSpaceDN w:val="0"/>
        <w:spacing w:after="0" w:line="360" w:lineRule="auto"/>
        <w:ind w:right="142"/>
        <w:jc w:val="both"/>
        <w:rPr>
          <w:rFonts w:cs="David"/>
          <w:sz w:val="24"/>
          <w:szCs w:val="24"/>
        </w:rPr>
      </w:pPr>
      <w:r w:rsidRPr="005840F8">
        <w:rPr>
          <w:rFonts w:cs="David" w:hint="cs"/>
          <w:sz w:val="24"/>
          <w:szCs w:val="24"/>
          <w:rtl/>
        </w:rPr>
        <w:t xml:space="preserve">מובהר כי </w:t>
      </w:r>
      <w:r w:rsidR="004D6C9E" w:rsidRPr="005840F8">
        <w:rPr>
          <w:rFonts w:cs="David" w:hint="cs"/>
          <w:sz w:val="24"/>
          <w:szCs w:val="24"/>
          <w:rtl/>
        </w:rPr>
        <w:t xml:space="preserve"> </w:t>
      </w:r>
      <w:r w:rsidR="00B01F25" w:rsidRPr="005840F8">
        <w:rPr>
          <w:rFonts w:cs="David" w:hint="cs"/>
          <w:sz w:val="24"/>
          <w:szCs w:val="24"/>
          <w:rtl/>
        </w:rPr>
        <w:t>ה</w:t>
      </w:r>
      <w:r w:rsidR="004D6C9E" w:rsidRPr="005840F8">
        <w:rPr>
          <w:rFonts w:cs="David" w:hint="cs"/>
          <w:sz w:val="24"/>
          <w:szCs w:val="24"/>
          <w:rtl/>
        </w:rPr>
        <w:t xml:space="preserve">הפעלה </w:t>
      </w:r>
      <w:r w:rsidR="00B01F25" w:rsidRPr="005840F8">
        <w:rPr>
          <w:rFonts w:cs="David" w:hint="cs"/>
          <w:sz w:val="24"/>
          <w:szCs w:val="24"/>
          <w:rtl/>
        </w:rPr>
        <w:t>ה</w:t>
      </w:r>
      <w:r w:rsidR="004D6C9E" w:rsidRPr="005840F8">
        <w:rPr>
          <w:rFonts w:cs="David" w:hint="cs"/>
          <w:sz w:val="24"/>
          <w:szCs w:val="24"/>
          <w:rtl/>
        </w:rPr>
        <w:t>מסחרית</w:t>
      </w:r>
      <w:r w:rsidRPr="005840F8">
        <w:rPr>
          <w:rFonts w:cs="David" w:hint="cs"/>
          <w:sz w:val="24"/>
          <w:szCs w:val="24"/>
          <w:rtl/>
        </w:rPr>
        <w:t xml:space="preserve"> תתאפשר רק לאחר הענקת רישיון </w:t>
      </w:r>
      <w:r w:rsidR="002B298A" w:rsidRPr="005840F8">
        <w:rPr>
          <w:rFonts w:cs="David" w:hint="cs"/>
          <w:sz w:val="24"/>
          <w:szCs w:val="24"/>
          <w:rtl/>
        </w:rPr>
        <w:t>ה</w:t>
      </w:r>
      <w:r w:rsidRPr="005840F8">
        <w:rPr>
          <w:rFonts w:cs="David" w:hint="cs"/>
          <w:sz w:val="24"/>
          <w:szCs w:val="24"/>
          <w:rtl/>
        </w:rPr>
        <w:t>ייצור, למעט הזרמה מבוקרת לצורך ביצוע בדיקות קבלה</w:t>
      </w:r>
      <w:r w:rsidR="005840F8" w:rsidRPr="005840F8">
        <w:rPr>
          <w:rFonts w:cs="David" w:hint="cs"/>
          <w:sz w:val="24"/>
          <w:szCs w:val="24"/>
          <w:rtl/>
        </w:rPr>
        <w:t>.</w:t>
      </w:r>
      <w:r w:rsidRPr="005840F8">
        <w:rPr>
          <w:rFonts w:cs="David" w:hint="cs"/>
          <w:sz w:val="24"/>
          <w:szCs w:val="24"/>
          <w:rtl/>
        </w:rPr>
        <w:t xml:space="preserve"> </w:t>
      </w:r>
      <w:r w:rsidR="007235BA">
        <w:rPr>
          <w:rtl/>
        </w:rPr>
        <w:t xml:space="preserve"> </w:t>
      </w:r>
    </w:p>
    <w:sectPr w:rsidR="00231F8E" w:rsidRPr="00574D31" w:rsidSect="00034B3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C6" w:rsidRDefault="00EE60C6" w:rsidP="008A1198">
      <w:pPr>
        <w:spacing w:after="0" w:line="240" w:lineRule="auto"/>
      </w:pPr>
      <w:r>
        <w:separator/>
      </w:r>
    </w:p>
  </w:endnote>
  <w:endnote w:type="continuationSeparator" w:id="0">
    <w:p w:rsidR="00EE60C6" w:rsidRDefault="00EE60C6" w:rsidP="008A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BA" w:rsidRDefault="007235BA" w:rsidP="00D14F45">
    <w:pPr>
      <w:rPr>
        <w:rtl/>
      </w:rPr>
    </w:pPr>
  </w:p>
  <w:tbl>
    <w:tblPr>
      <w:bidiVisual/>
      <w:tblW w:w="0" w:type="auto"/>
      <w:tblLayout w:type="fixed"/>
      <w:tblLook w:val="0000" w:firstRow="0" w:lastRow="0" w:firstColumn="0" w:lastColumn="0" w:noHBand="0" w:noVBand="0"/>
    </w:tblPr>
    <w:tblGrid>
      <w:gridCol w:w="2570"/>
      <w:gridCol w:w="3100"/>
      <w:gridCol w:w="3261"/>
    </w:tblGrid>
    <w:tr w:rsidR="007235BA" w:rsidRPr="00397E58" w:rsidTr="00C80B3C">
      <w:trPr>
        <w:trHeight w:val="993"/>
      </w:trPr>
      <w:tc>
        <w:tcPr>
          <w:tcW w:w="2570" w:type="dxa"/>
        </w:tcPr>
        <w:p w:rsidR="007235BA" w:rsidRPr="00397E58" w:rsidRDefault="007563AD" w:rsidP="00C80B3C">
          <w:pPr>
            <w:pStyle w:val="a6"/>
            <w:tabs>
              <w:tab w:val="clear" w:pos="4153"/>
            </w:tabs>
            <w:jc w:val="center"/>
            <w:rPr>
              <w:rFonts w:ascii="Arial" w:hAnsi="Arial"/>
              <w:sz w:val="24"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-17780</wp:posOffset>
                    </wp:positionV>
                    <wp:extent cx="5669915" cy="635"/>
                    <wp:effectExtent l="9525" t="10795" r="6985" b="7620"/>
                    <wp:wrapNone/>
                    <wp:docPr id="4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AEA063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4pt" to="51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O7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OUaK&#10;9NCiJ6E4moTKDMaVAKjVxobc6FG9mCdNvzikdN0RteNR4evJQFgWIpK7kLBwBvi3w0fNAEP2Xscy&#10;HVvbB0ooADrGbpxu3eBHjyh8LKbT+Twr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-17780</wp:posOffset>
                    </wp:positionV>
                    <wp:extent cx="5669915" cy="635"/>
                    <wp:effectExtent l="9525" t="10795" r="6985" b="7620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4ACEC0C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4pt" to="51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4WKg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 w:rsidR="007235BA" w:rsidRPr="00397E58">
            <w:rPr>
              <w:rFonts w:ascii="Arial" w:hAnsi="Arial"/>
              <w:sz w:val="24"/>
              <w:rtl/>
            </w:rPr>
            <w:t>ת.ד 1296 ירושלים, 91012</w:t>
          </w:r>
          <w:r w:rsidR="007235BA" w:rsidRPr="00397E58">
            <w:rPr>
              <w:rFonts w:ascii="Arial" w:hAnsi="Arial" w:hint="cs"/>
              <w:sz w:val="24"/>
              <w:rtl/>
            </w:rPr>
            <w:t>02</w:t>
          </w:r>
        </w:p>
        <w:p w:rsidR="007235BA" w:rsidRPr="00397E58" w:rsidRDefault="007235BA" w:rsidP="00C80B3C">
          <w:pPr>
            <w:pStyle w:val="a6"/>
            <w:tabs>
              <w:tab w:val="clear" w:pos="4153"/>
            </w:tabs>
            <w:jc w:val="center"/>
            <w:rPr>
              <w:rFonts w:cs="Times New Roman"/>
              <w:sz w:val="24"/>
              <w:rtl/>
            </w:rPr>
          </w:pPr>
        </w:p>
        <w:p w:rsidR="007235BA" w:rsidRPr="00397E58" w:rsidRDefault="007235BA" w:rsidP="00C80B3C">
          <w:pPr>
            <w:pStyle w:val="a6"/>
            <w:tabs>
              <w:tab w:val="clear" w:pos="4153"/>
            </w:tabs>
            <w:jc w:val="center"/>
            <w:rPr>
              <w:rFonts w:cs="Times New Roman"/>
              <w:sz w:val="24"/>
              <w:rtl/>
            </w:rPr>
          </w:pPr>
          <w:r w:rsidRPr="00397E58">
            <w:rPr>
              <w:rFonts w:cs="Times New Roman"/>
              <w:sz w:val="24"/>
            </w:rPr>
            <w:t xml:space="preserve"> </w:t>
          </w:r>
          <w:r w:rsidRPr="00397E58">
            <w:rPr>
              <w:rFonts w:cs="Times New Roman"/>
              <w:sz w:val="24"/>
              <w:szCs w:val="24"/>
            </w:rPr>
            <w:sym w:font="Wingdings" w:char="F028"/>
          </w:r>
          <w:r w:rsidRPr="00397E58">
            <w:rPr>
              <w:rFonts w:cs="Times New Roman"/>
              <w:sz w:val="24"/>
              <w:szCs w:val="24"/>
              <w:rtl/>
            </w:rPr>
            <w:t>972-2-6217</w:t>
          </w:r>
          <w:r w:rsidRPr="00397E58">
            <w:rPr>
              <w:rFonts w:cs="Times New Roman" w:hint="cs"/>
              <w:sz w:val="24"/>
              <w:szCs w:val="24"/>
              <w:rtl/>
            </w:rPr>
            <w:t xml:space="preserve">143 </w:t>
          </w:r>
          <w:r w:rsidRPr="00397E58">
            <w:rPr>
              <w:rFonts w:cs="Times New Roman"/>
              <w:sz w:val="24"/>
              <w:szCs w:val="24"/>
            </w:rPr>
            <w:sym w:font="Wingdings" w:char="F028"/>
          </w:r>
        </w:p>
        <w:p w:rsidR="007235BA" w:rsidRPr="00397E58" w:rsidRDefault="007235BA" w:rsidP="00C80B3C">
          <w:pPr>
            <w:pStyle w:val="a6"/>
            <w:tabs>
              <w:tab w:val="clear" w:pos="4153"/>
            </w:tabs>
            <w:jc w:val="center"/>
            <w:rPr>
              <w:rFonts w:cs="Times New Roman"/>
              <w:sz w:val="24"/>
            </w:rPr>
          </w:pPr>
        </w:p>
      </w:tc>
      <w:tc>
        <w:tcPr>
          <w:tcW w:w="3100" w:type="dxa"/>
        </w:tcPr>
        <w:p w:rsidR="007235BA" w:rsidRPr="00397E58" w:rsidRDefault="007235BA" w:rsidP="00C80B3C">
          <w:pPr>
            <w:pStyle w:val="a6"/>
            <w:jc w:val="center"/>
            <w:rPr>
              <w:rFonts w:cs="Times New Roman"/>
              <w:szCs w:val="16"/>
              <w:rtl/>
            </w:rPr>
          </w:pPr>
          <w:r w:rsidRPr="00397E58">
            <w:rPr>
              <w:rFonts w:cs="Times New Roman"/>
            </w:rPr>
            <w:sym w:font="Wingdings" w:char="F02F"/>
          </w:r>
        </w:p>
        <w:p w:rsidR="007235BA" w:rsidRPr="00397E58" w:rsidRDefault="007235BA" w:rsidP="00C80B3C">
          <w:pPr>
            <w:pStyle w:val="a6"/>
            <w:jc w:val="center"/>
            <w:rPr>
              <w:rFonts w:cs="Times New Roman"/>
              <w:szCs w:val="16"/>
              <w:rtl/>
            </w:rPr>
          </w:pPr>
          <w:r w:rsidRPr="00397E58">
            <w:rPr>
              <w:rFonts w:cs="Times New Roman"/>
            </w:rPr>
            <w:sym w:font="Webdings" w:char="F09A"/>
          </w:r>
          <w:r w:rsidRPr="00397E58">
            <w:rPr>
              <w:rFonts w:cs="Times New Roman"/>
              <w:szCs w:val="16"/>
            </w:rPr>
            <w:t>shay</w:t>
          </w:r>
          <w:r w:rsidRPr="00397E58">
            <w:rPr>
              <w:rFonts w:cs="Times New Roman"/>
              <w:rtl/>
            </w:rPr>
            <w:sym w:font="Arial" w:char="0040"/>
          </w:r>
          <w:r w:rsidRPr="00397E58">
            <w:rPr>
              <w:rFonts w:cs="Times New Roman"/>
              <w:szCs w:val="16"/>
            </w:rPr>
            <w:t>pua.gov.il</w:t>
          </w:r>
          <w:r w:rsidRPr="00397E58">
            <w:rPr>
              <w:rFonts w:cs="Times New Roman"/>
            </w:rPr>
            <w:sym w:font="Webdings" w:char="F09A"/>
          </w:r>
          <w:r w:rsidRPr="00397E58">
            <w:rPr>
              <w:rFonts w:cs="Times New Roman"/>
              <w:szCs w:val="16"/>
            </w:rPr>
            <w:t xml:space="preserve"> </w:t>
          </w:r>
        </w:p>
        <w:p w:rsidR="007235BA" w:rsidRPr="00397E58" w:rsidRDefault="007235BA" w:rsidP="00C80B3C">
          <w:pPr>
            <w:pStyle w:val="a6"/>
            <w:jc w:val="center"/>
            <w:rPr>
              <w:rFonts w:cs="Times New Roman"/>
              <w:szCs w:val="16"/>
              <w:rtl/>
            </w:rPr>
          </w:pPr>
          <w:r w:rsidRPr="00397E58">
            <w:rPr>
              <w:rFonts w:cs="Times New Roman"/>
            </w:rPr>
            <w:sym w:font="Wingdings" w:char="F03A"/>
          </w:r>
          <w:r w:rsidRPr="00397E58">
            <w:rPr>
              <w:rFonts w:cs="Times New Roman"/>
              <w:szCs w:val="16"/>
            </w:rPr>
            <w:t xml:space="preserve"> Http: // www.pua.gov.il </w:t>
          </w:r>
          <w:r w:rsidRPr="00397E58">
            <w:rPr>
              <w:rFonts w:cs="Times New Roman"/>
            </w:rPr>
            <w:sym w:font="Wingdings" w:char="F03A"/>
          </w:r>
        </w:p>
        <w:p w:rsidR="007235BA" w:rsidRPr="00397E58" w:rsidRDefault="007235BA" w:rsidP="00C80B3C">
          <w:pPr>
            <w:pStyle w:val="a6"/>
            <w:jc w:val="center"/>
            <w:rPr>
              <w:rFonts w:cs="Times New Roman"/>
              <w:szCs w:val="16"/>
            </w:rPr>
          </w:pPr>
          <w:r w:rsidRPr="00397E58">
            <w:rPr>
              <w:rFonts w:cs="Times New Roman"/>
              <w:szCs w:val="16"/>
            </w:rPr>
            <w:t xml:space="preserve"> </w:t>
          </w:r>
        </w:p>
      </w:tc>
      <w:tc>
        <w:tcPr>
          <w:tcW w:w="3261" w:type="dxa"/>
        </w:tcPr>
        <w:p w:rsidR="007235BA" w:rsidRPr="00397E58" w:rsidRDefault="007235BA" w:rsidP="00C80B3C">
          <w:pPr>
            <w:pStyle w:val="a6"/>
            <w:bidi w:val="0"/>
            <w:jc w:val="center"/>
            <w:rPr>
              <w:rFonts w:cs="Times New Roman"/>
            </w:rPr>
          </w:pPr>
          <w:proofErr w:type="spellStart"/>
          <w:r w:rsidRPr="00397E58">
            <w:rPr>
              <w:rFonts w:cs="Times New Roman"/>
            </w:rPr>
            <w:t>PO.Box</w:t>
          </w:r>
          <w:proofErr w:type="spellEnd"/>
          <w:r w:rsidRPr="00397E58">
            <w:rPr>
              <w:rFonts w:cs="Times New Roman"/>
            </w:rPr>
            <w:t xml:space="preserve"> 1296, Jerusalem,9101202</w:t>
          </w:r>
        </w:p>
        <w:p w:rsidR="007235BA" w:rsidRPr="00397E58" w:rsidRDefault="007235BA" w:rsidP="00C80B3C">
          <w:pPr>
            <w:pStyle w:val="a6"/>
            <w:bidi w:val="0"/>
            <w:jc w:val="center"/>
            <w:rPr>
              <w:rFonts w:cs="Times New Roman"/>
            </w:rPr>
          </w:pPr>
        </w:p>
        <w:p w:rsidR="007235BA" w:rsidRPr="00397E58" w:rsidRDefault="007235BA" w:rsidP="00C80B3C">
          <w:pPr>
            <w:pStyle w:val="a6"/>
            <w:bidi w:val="0"/>
            <w:jc w:val="center"/>
            <w:rPr>
              <w:rFonts w:cs="Times New Roman"/>
              <w:sz w:val="24"/>
              <w:szCs w:val="24"/>
            </w:rPr>
          </w:pPr>
          <w:r w:rsidRPr="00397E58">
            <w:rPr>
              <w:rFonts w:cs="Times New Roman"/>
              <w:sz w:val="24"/>
              <w:szCs w:val="24"/>
            </w:rPr>
            <w:sym w:font="Webdings" w:char="F0CA"/>
          </w:r>
          <w:r w:rsidRPr="00397E58">
            <w:rPr>
              <w:rFonts w:cs="Times New Roman"/>
              <w:sz w:val="24"/>
              <w:szCs w:val="24"/>
            </w:rPr>
            <w:t xml:space="preserve"> 972-2-62</w:t>
          </w:r>
          <w:r w:rsidRPr="00397E58">
            <w:rPr>
              <w:rFonts w:cs="Times New Roman"/>
              <w:sz w:val="24"/>
              <w:szCs w:val="24"/>
              <w:rtl/>
            </w:rPr>
            <w:t>171</w:t>
          </w:r>
          <w:r w:rsidRPr="00397E58">
            <w:rPr>
              <w:rFonts w:cs="Times New Roman" w:hint="cs"/>
              <w:sz w:val="24"/>
              <w:szCs w:val="24"/>
              <w:rtl/>
            </w:rPr>
            <w:t>55</w:t>
          </w:r>
          <w:r w:rsidRPr="00397E58">
            <w:rPr>
              <w:rFonts w:cs="Times New Roman"/>
              <w:sz w:val="24"/>
              <w:szCs w:val="24"/>
            </w:rPr>
            <w:sym w:font="Webdings" w:char="F0CA"/>
          </w:r>
        </w:p>
        <w:p w:rsidR="007235BA" w:rsidRPr="00397E58" w:rsidRDefault="007235BA" w:rsidP="00C80B3C">
          <w:pPr>
            <w:pStyle w:val="a6"/>
            <w:tabs>
              <w:tab w:val="clear" w:pos="4153"/>
              <w:tab w:val="center" w:pos="4252"/>
            </w:tabs>
            <w:bidi w:val="0"/>
            <w:jc w:val="center"/>
            <w:rPr>
              <w:rFonts w:cs="Times New Roman"/>
              <w:sz w:val="24"/>
            </w:rPr>
          </w:pPr>
        </w:p>
      </w:tc>
    </w:tr>
  </w:tbl>
  <w:p w:rsidR="007235BA" w:rsidRDefault="007235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C6" w:rsidRDefault="00EE60C6" w:rsidP="008A1198">
      <w:pPr>
        <w:spacing w:after="0" w:line="240" w:lineRule="auto"/>
      </w:pPr>
      <w:r>
        <w:separator/>
      </w:r>
    </w:p>
  </w:footnote>
  <w:footnote w:type="continuationSeparator" w:id="0">
    <w:p w:rsidR="00EE60C6" w:rsidRDefault="00EE60C6" w:rsidP="008A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859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53"/>
      <w:gridCol w:w="2953"/>
      <w:gridCol w:w="2953"/>
    </w:tblGrid>
    <w:tr w:rsidR="007235BA" w:rsidRPr="00397E58" w:rsidTr="00C80B3C">
      <w:tc>
        <w:tcPr>
          <w:tcW w:w="2953" w:type="dxa"/>
        </w:tcPr>
        <w:p w:rsidR="007235BA" w:rsidRPr="00397E58" w:rsidRDefault="007235BA" w:rsidP="00D14F45">
          <w:pPr>
            <w:tabs>
              <w:tab w:val="left" w:pos="187"/>
              <w:tab w:val="center" w:pos="1368"/>
            </w:tabs>
            <w:spacing w:after="0" w:line="240" w:lineRule="auto"/>
            <w:rPr>
              <w:rFonts w:cs="David"/>
              <w:b/>
              <w:bCs/>
              <w:sz w:val="30"/>
              <w:szCs w:val="30"/>
              <w:rtl/>
            </w:rPr>
          </w:pPr>
          <w:r w:rsidRPr="00397E58">
            <w:rPr>
              <w:b/>
              <w:bCs/>
              <w:sz w:val="24"/>
              <w:szCs w:val="30"/>
              <w:rtl/>
            </w:rPr>
            <w:tab/>
          </w:r>
          <w:r w:rsidRPr="00397E58">
            <w:rPr>
              <w:b/>
              <w:bCs/>
              <w:sz w:val="24"/>
              <w:szCs w:val="30"/>
              <w:rtl/>
            </w:rPr>
            <w:tab/>
          </w:r>
          <w:r w:rsidRPr="00397E58">
            <w:rPr>
              <w:rFonts w:cs="David"/>
              <w:b/>
              <w:bCs/>
              <w:sz w:val="30"/>
              <w:szCs w:val="30"/>
              <w:rtl/>
            </w:rPr>
            <w:t>מדינת ישראל</w:t>
          </w:r>
        </w:p>
        <w:p w:rsidR="007235BA" w:rsidRPr="00397E58" w:rsidRDefault="007235BA" w:rsidP="00D14F45">
          <w:pPr>
            <w:spacing w:after="0" w:line="240" w:lineRule="auto"/>
            <w:jc w:val="center"/>
            <w:rPr>
              <w:rFonts w:cs="David"/>
              <w:sz w:val="30"/>
              <w:szCs w:val="30"/>
              <w:rtl/>
            </w:rPr>
          </w:pPr>
          <w:r w:rsidRPr="00397E58">
            <w:rPr>
              <w:rFonts w:cs="David"/>
              <w:sz w:val="30"/>
              <w:szCs w:val="30"/>
              <w:rtl/>
            </w:rPr>
            <w:t xml:space="preserve">רשות </w:t>
          </w:r>
          <w:r w:rsidRPr="00397E58">
            <w:rPr>
              <w:rFonts w:cs="David" w:hint="cs"/>
              <w:sz w:val="30"/>
              <w:szCs w:val="30"/>
              <w:rtl/>
            </w:rPr>
            <w:t>ה</w:t>
          </w:r>
          <w:r w:rsidRPr="00397E58">
            <w:rPr>
              <w:rFonts w:cs="David"/>
              <w:sz w:val="30"/>
              <w:szCs w:val="30"/>
              <w:rtl/>
            </w:rPr>
            <w:t>חשמל</w:t>
          </w:r>
        </w:p>
        <w:p w:rsidR="007235BA" w:rsidRPr="00397E58" w:rsidRDefault="007235BA" w:rsidP="00D14F45">
          <w:pPr>
            <w:spacing w:after="0" w:line="240" w:lineRule="auto"/>
            <w:jc w:val="center"/>
            <w:rPr>
              <w:rFonts w:cs="David"/>
              <w:sz w:val="30"/>
              <w:szCs w:val="30"/>
              <w:rtl/>
            </w:rPr>
          </w:pPr>
          <w:r w:rsidRPr="00397E58">
            <w:rPr>
              <w:rFonts w:cs="David" w:hint="cs"/>
              <w:sz w:val="30"/>
              <w:szCs w:val="30"/>
              <w:rtl/>
            </w:rPr>
            <w:t>אגף רישוי ופיקוח</w:t>
          </w:r>
        </w:p>
        <w:p w:rsidR="007235BA" w:rsidRPr="00150E19" w:rsidRDefault="007235BA" w:rsidP="00D14F45">
          <w:pPr>
            <w:pStyle w:val="1"/>
            <w:rPr>
              <w:rFonts w:cs="David"/>
              <w:u w:val="none"/>
              <w:rtl/>
            </w:rPr>
          </w:pPr>
        </w:p>
      </w:tc>
      <w:tc>
        <w:tcPr>
          <w:tcW w:w="2953" w:type="dxa"/>
        </w:tcPr>
        <w:p w:rsidR="007235BA" w:rsidRPr="00397E58" w:rsidRDefault="0058174E" w:rsidP="00C80B3C">
          <w:pPr>
            <w:jc w:val="center"/>
            <w:rPr>
              <w:b/>
              <w:bCs/>
              <w:sz w:val="24"/>
              <w:rtl/>
            </w:rPr>
          </w:pPr>
          <w:r>
            <w:rPr>
              <w:b/>
              <w:bCs/>
              <w:noProof/>
              <w:sz w:val="24"/>
            </w:rPr>
            <w:drawing>
              <wp:inline distT="0" distB="0" distL="0" distR="0">
                <wp:extent cx="676275" cy="714375"/>
                <wp:effectExtent l="19050" t="0" r="9525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3" w:type="dxa"/>
        </w:tcPr>
        <w:p w:rsidR="007235BA" w:rsidRPr="00397E58" w:rsidRDefault="0058174E" w:rsidP="00C80B3C">
          <w:pPr>
            <w:bidi w:val="0"/>
            <w:jc w:val="center"/>
            <w:rPr>
              <w:b/>
              <w:bCs/>
              <w:sz w:val="24"/>
              <w:rtl/>
            </w:rPr>
          </w:pPr>
          <w:r>
            <w:rPr>
              <w:b/>
              <w:bCs/>
              <w:noProof/>
              <w:sz w:val="26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47625</wp:posOffset>
                </wp:positionV>
                <wp:extent cx="937895" cy="403860"/>
                <wp:effectExtent l="19050" t="0" r="0" b="0"/>
                <wp:wrapSquare wrapText="bothSides"/>
                <wp:docPr id="2" name="תמונה 1" descr="99C3E5E4-3E59-4A38-B497-BA44B356CE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99C3E5E4-3E59-4A38-B497-BA44B356CE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235BA" w:rsidRPr="00332532" w:rsidRDefault="007235BA" w:rsidP="00D14F45">
    <w:pPr>
      <w:pStyle w:val="a4"/>
      <w:rPr>
        <w:rtl/>
      </w:rPr>
    </w:pPr>
  </w:p>
  <w:p w:rsidR="007235BA" w:rsidRDefault="007235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60FB"/>
    <w:multiLevelType w:val="hybridMultilevel"/>
    <w:tmpl w:val="9938734C"/>
    <w:lvl w:ilvl="0" w:tplc="8C5875AC">
      <w:start w:val="1"/>
      <w:numFmt w:val="decimal"/>
      <w:lvlText w:val="%1."/>
      <w:lvlJc w:val="center"/>
      <w:pPr>
        <w:ind w:left="720" w:hanging="360"/>
      </w:pPr>
    </w:lvl>
    <w:lvl w:ilvl="1" w:tplc="8918EEBA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70AE9"/>
    <w:multiLevelType w:val="hybridMultilevel"/>
    <w:tmpl w:val="C0CAAA12"/>
    <w:lvl w:ilvl="0" w:tplc="5B6C939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656DE"/>
    <w:multiLevelType w:val="hybridMultilevel"/>
    <w:tmpl w:val="7A7E9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AA7"/>
    <w:multiLevelType w:val="hybridMultilevel"/>
    <w:tmpl w:val="7EFCF380"/>
    <w:lvl w:ilvl="0" w:tplc="F5BCF7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33512"/>
    <w:multiLevelType w:val="hybridMultilevel"/>
    <w:tmpl w:val="BA64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24D5A">
      <w:start w:val="1"/>
      <w:numFmt w:val="hebrew2"/>
      <w:lvlText w:val="%2)"/>
      <w:lvlJc w:val="left"/>
      <w:pPr>
        <w:ind w:left="1440" w:hanging="360"/>
      </w:pPr>
      <w:rPr>
        <w:rFonts w:cs="David" w:hint="c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639E"/>
    <w:multiLevelType w:val="hybridMultilevel"/>
    <w:tmpl w:val="E49E39A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87F85"/>
    <w:multiLevelType w:val="hybridMultilevel"/>
    <w:tmpl w:val="FB429A58"/>
    <w:lvl w:ilvl="0" w:tplc="F91C33E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C10E5"/>
    <w:multiLevelType w:val="hybridMultilevel"/>
    <w:tmpl w:val="84CABE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EF"/>
    <w:rsid w:val="00000283"/>
    <w:rsid w:val="00034B3C"/>
    <w:rsid w:val="000400EF"/>
    <w:rsid w:val="000728F9"/>
    <w:rsid w:val="000914DB"/>
    <w:rsid w:val="00094E31"/>
    <w:rsid w:val="000958D8"/>
    <w:rsid w:val="000A1CD7"/>
    <w:rsid w:val="000A34EC"/>
    <w:rsid w:val="000B31FF"/>
    <w:rsid w:val="000B5F00"/>
    <w:rsid w:val="00113771"/>
    <w:rsid w:val="00122129"/>
    <w:rsid w:val="001327B1"/>
    <w:rsid w:val="00147724"/>
    <w:rsid w:val="00147915"/>
    <w:rsid w:val="00150E19"/>
    <w:rsid w:val="00167456"/>
    <w:rsid w:val="00167A35"/>
    <w:rsid w:val="00172D27"/>
    <w:rsid w:val="001751F1"/>
    <w:rsid w:val="00175E5A"/>
    <w:rsid w:val="00181916"/>
    <w:rsid w:val="001B7C4D"/>
    <w:rsid w:val="001D1289"/>
    <w:rsid w:val="001E09B4"/>
    <w:rsid w:val="00202181"/>
    <w:rsid w:val="00204420"/>
    <w:rsid w:val="00222A36"/>
    <w:rsid w:val="00231F8E"/>
    <w:rsid w:val="00236060"/>
    <w:rsid w:val="00245D29"/>
    <w:rsid w:val="0026119B"/>
    <w:rsid w:val="0027374F"/>
    <w:rsid w:val="002A1F8D"/>
    <w:rsid w:val="002B298A"/>
    <w:rsid w:val="002B4F47"/>
    <w:rsid w:val="002B6889"/>
    <w:rsid w:val="002C60F6"/>
    <w:rsid w:val="002D4461"/>
    <w:rsid w:val="002F0E0F"/>
    <w:rsid w:val="002F241E"/>
    <w:rsid w:val="002F417F"/>
    <w:rsid w:val="002F6CFE"/>
    <w:rsid w:val="00305CF4"/>
    <w:rsid w:val="00317279"/>
    <w:rsid w:val="0032558A"/>
    <w:rsid w:val="00393298"/>
    <w:rsid w:val="00397E58"/>
    <w:rsid w:val="003A40D5"/>
    <w:rsid w:val="003A4F7F"/>
    <w:rsid w:val="003F2BB8"/>
    <w:rsid w:val="004001A1"/>
    <w:rsid w:val="00467B4D"/>
    <w:rsid w:val="004847C4"/>
    <w:rsid w:val="004A1701"/>
    <w:rsid w:val="004A2CA8"/>
    <w:rsid w:val="004B3964"/>
    <w:rsid w:val="004D6C9E"/>
    <w:rsid w:val="004E7545"/>
    <w:rsid w:val="004F172D"/>
    <w:rsid w:val="00506711"/>
    <w:rsid w:val="0052497C"/>
    <w:rsid w:val="00560BD7"/>
    <w:rsid w:val="00570DDB"/>
    <w:rsid w:val="00574D31"/>
    <w:rsid w:val="0058174E"/>
    <w:rsid w:val="005840F8"/>
    <w:rsid w:val="005878CD"/>
    <w:rsid w:val="005903A2"/>
    <w:rsid w:val="005934E0"/>
    <w:rsid w:val="005A49C8"/>
    <w:rsid w:val="005D3F33"/>
    <w:rsid w:val="00603644"/>
    <w:rsid w:val="0062504D"/>
    <w:rsid w:val="006410F4"/>
    <w:rsid w:val="00660ACD"/>
    <w:rsid w:val="00664582"/>
    <w:rsid w:val="006A0083"/>
    <w:rsid w:val="006A06BF"/>
    <w:rsid w:val="006A0AB1"/>
    <w:rsid w:val="006B0149"/>
    <w:rsid w:val="006D2628"/>
    <w:rsid w:val="006E1FE8"/>
    <w:rsid w:val="007023F0"/>
    <w:rsid w:val="007127D4"/>
    <w:rsid w:val="007235BA"/>
    <w:rsid w:val="00730471"/>
    <w:rsid w:val="00734336"/>
    <w:rsid w:val="00746CFA"/>
    <w:rsid w:val="007522CA"/>
    <w:rsid w:val="007563AD"/>
    <w:rsid w:val="007728B3"/>
    <w:rsid w:val="0077715F"/>
    <w:rsid w:val="0078305C"/>
    <w:rsid w:val="007905E7"/>
    <w:rsid w:val="0079775A"/>
    <w:rsid w:val="00820254"/>
    <w:rsid w:val="00852C67"/>
    <w:rsid w:val="00877D2D"/>
    <w:rsid w:val="00881288"/>
    <w:rsid w:val="00887A5B"/>
    <w:rsid w:val="00890B84"/>
    <w:rsid w:val="008A1198"/>
    <w:rsid w:val="008A2FF5"/>
    <w:rsid w:val="008A5B89"/>
    <w:rsid w:val="008F21AE"/>
    <w:rsid w:val="00907BFA"/>
    <w:rsid w:val="009160F0"/>
    <w:rsid w:val="00932403"/>
    <w:rsid w:val="00935627"/>
    <w:rsid w:val="00935847"/>
    <w:rsid w:val="009637AC"/>
    <w:rsid w:val="00966F65"/>
    <w:rsid w:val="009749DB"/>
    <w:rsid w:val="00984A56"/>
    <w:rsid w:val="009B2641"/>
    <w:rsid w:val="009E2A82"/>
    <w:rsid w:val="009E6D25"/>
    <w:rsid w:val="009F7DC9"/>
    <w:rsid w:val="00A06B7D"/>
    <w:rsid w:val="00A104B8"/>
    <w:rsid w:val="00A14BAF"/>
    <w:rsid w:val="00A22B72"/>
    <w:rsid w:val="00A2561C"/>
    <w:rsid w:val="00A33F09"/>
    <w:rsid w:val="00A378BD"/>
    <w:rsid w:val="00A64D52"/>
    <w:rsid w:val="00B01F25"/>
    <w:rsid w:val="00B4374B"/>
    <w:rsid w:val="00B72E88"/>
    <w:rsid w:val="00B8553C"/>
    <w:rsid w:val="00BB6F94"/>
    <w:rsid w:val="00BD506D"/>
    <w:rsid w:val="00BF1C37"/>
    <w:rsid w:val="00C04F68"/>
    <w:rsid w:val="00C163FB"/>
    <w:rsid w:val="00C24696"/>
    <w:rsid w:val="00C43546"/>
    <w:rsid w:val="00C604A1"/>
    <w:rsid w:val="00C80B3C"/>
    <w:rsid w:val="00CA018E"/>
    <w:rsid w:val="00CC0BFC"/>
    <w:rsid w:val="00CC32D9"/>
    <w:rsid w:val="00CD1945"/>
    <w:rsid w:val="00D05BF6"/>
    <w:rsid w:val="00D14F45"/>
    <w:rsid w:val="00D150CD"/>
    <w:rsid w:val="00D5497E"/>
    <w:rsid w:val="00D7496F"/>
    <w:rsid w:val="00D872AA"/>
    <w:rsid w:val="00D90DEA"/>
    <w:rsid w:val="00D96B5A"/>
    <w:rsid w:val="00DA4F1D"/>
    <w:rsid w:val="00DB192D"/>
    <w:rsid w:val="00DB41FF"/>
    <w:rsid w:val="00DB46EF"/>
    <w:rsid w:val="00DC615D"/>
    <w:rsid w:val="00DD006B"/>
    <w:rsid w:val="00E17901"/>
    <w:rsid w:val="00E1792E"/>
    <w:rsid w:val="00E60F24"/>
    <w:rsid w:val="00E85480"/>
    <w:rsid w:val="00ED47D0"/>
    <w:rsid w:val="00EE60C6"/>
    <w:rsid w:val="00F13C74"/>
    <w:rsid w:val="00F606A6"/>
    <w:rsid w:val="00F91DB5"/>
    <w:rsid w:val="00FA70FD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00621CD-EBCC-4253-A4F2-9F34B97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4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14F4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EF"/>
    <w:pPr>
      <w:ind w:left="720"/>
      <w:contextualSpacing/>
    </w:pPr>
  </w:style>
  <w:style w:type="paragraph" w:styleId="a4">
    <w:name w:val="header"/>
    <w:basedOn w:val="a"/>
    <w:link w:val="a5"/>
    <w:unhideWhenUsed/>
    <w:rsid w:val="008A1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8A1198"/>
  </w:style>
  <w:style w:type="paragraph" w:styleId="a6">
    <w:name w:val="footer"/>
    <w:basedOn w:val="a"/>
    <w:link w:val="a7"/>
    <w:unhideWhenUsed/>
    <w:rsid w:val="008A1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8A1198"/>
  </w:style>
  <w:style w:type="paragraph" w:styleId="a8">
    <w:name w:val="footnote text"/>
    <w:basedOn w:val="a"/>
    <w:link w:val="a9"/>
    <w:uiPriority w:val="99"/>
    <w:semiHidden/>
    <w:unhideWhenUsed/>
    <w:rsid w:val="00BB6F9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טקסט הערת שוליים תו"/>
    <w:link w:val="a8"/>
    <w:uiPriority w:val="99"/>
    <w:semiHidden/>
    <w:rsid w:val="00BB6F94"/>
    <w:rPr>
      <w:sz w:val="20"/>
      <w:szCs w:val="20"/>
    </w:rPr>
  </w:style>
  <w:style w:type="character" w:styleId="aa">
    <w:name w:val="footnote reference"/>
    <w:uiPriority w:val="99"/>
    <w:semiHidden/>
    <w:unhideWhenUsed/>
    <w:rsid w:val="00BB6F94"/>
    <w:rPr>
      <w:vertAlign w:val="superscript"/>
    </w:rPr>
  </w:style>
  <w:style w:type="character" w:customStyle="1" w:styleId="10">
    <w:name w:val="כותרת 1 תו"/>
    <w:link w:val="1"/>
    <w:rsid w:val="00D14F45"/>
    <w:rPr>
      <w:rFonts w:ascii="Times New Roman" w:eastAsia="Times New Roman" w:hAnsi="Times New Roman" w:cs="David"/>
      <w:b/>
      <w:bCs/>
      <w:sz w:val="20"/>
      <w:szCs w:val="24"/>
      <w:u w:val="single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5934E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c">
    <w:name w:val="טקסט בלונים תו"/>
    <w:link w:val="ab"/>
    <w:uiPriority w:val="99"/>
    <w:semiHidden/>
    <w:rsid w:val="005934E0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semiHidden/>
    <w:rsid w:val="007235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7235BA"/>
    <w:pPr>
      <w:spacing w:after="0" w:line="360" w:lineRule="auto"/>
      <w:jc w:val="both"/>
    </w:pPr>
    <w:rPr>
      <w:rFonts w:ascii="Times New Roman" w:eastAsia="Times New Roman" w:hAnsi="Times New Roman" w:cs="David"/>
      <w:sz w:val="20"/>
      <w:szCs w:val="24"/>
    </w:rPr>
  </w:style>
  <w:style w:type="character" w:customStyle="1" w:styleId="ae">
    <w:name w:val="גוף טקסט תו"/>
    <w:basedOn w:val="a0"/>
    <w:link w:val="ad"/>
    <w:rsid w:val="007235BA"/>
    <w:rPr>
      <w:rFonts w:ascii="Times New Roman" w:eastAsia="Times New Roman" w:hAnsi="Times New Roman" w:cs="David"/>
      <w:szCs w:val="24"/>
    </w:rPr>
  </w:style>
  <w:style w:type="paragraph" w:styleId="af">
    <w:name w:val="Block Text"/>
    <w:basedOn w:val="a"/>
    <w:rsid w:val="007235BA"/>
    <w:pPr>
      <w:spacing w:after="0" w:line="240" w:lineRule="auto"/>
      <w:ind w:left="-1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customStyle="1" w:styleId="af0">
    <w:name w:val="כותרת ראשית"/>
    <w:basedOn w:val="a"/>
    <w:next w:val="a"/>
    <w:rsid w:val="007235BA"/>
    <w:pPr>
      <w:spacing w:before="240" w:after="120" w:line="240" w:lineRule="auto"/>
      <w:jc w:val="center"/>
    </w:pPr>
    <w:rPr>
      <w:rFonts w:ascii="Arial" w:eastAsia="Times New Roman" w:hAnsi="Times New Roman" w:cs="Narkisim"/>
      <w:snapToGrid w:val="0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ishui_Tech xmlns="f0b14c28-bb19-4b43-9294-80df39bfc8d2">פוטו-וולטאי בינוני</Rishui_Tech>
    <SDImportance xmlns="f0b14c28-bb19-4b43-9294-80df39bfc8d2">0</SDImportance>
    <Rishui_SugRishayon xmlns="f0b14c28-bb19-4b43-9294-80df39bfc8d2">רישיון מותנה</Rishui_SugRishayon>
    <SDSenderName xmlns="f0b14c28-bb19-4b43-9294-80df39bfc8d2" xsi:nil="true"/>
    <Rishui_ProjectName xmlns="f0b14c28-bb19-4b43-9294-80df39bfc8d2" xsi:nil="true"/>
    <SDAuthor xmlns="f0b14c28-bb19-4b43-9294-80df39bfc8d2">shay</SDAuthor>
    <SDOriginalID xmlns="f0b14c28-bb19-4b43-9294-80df39bfc8d2" xsi:nil="true"/>
    <SDDocumentSource xmlns="f0b14c28-bb19-4b43-9294-80df39bfc8d2">SDNewFile</SDDocumentSource>
    <SDHebDate xmlns="f0b14c28-bb19-4b43-9294-80df39bfc8d2">ז' בטבת, התשע"ז</SDHebDate>
    <AutoNumber xmlns="f0b14c28-bb19-4b43-9294-80df39bfc8d2">00013017</AutoNumber>
    <SDOfflineTo xmlns="f0b14c28-bb19-4b43-9294-80df39bfc8d2" xsi:nil="true"/>
    <SDDocDate xmlns="f0b14c28-bb19-4b43-9294-80df39bfc8d2">2017-01-04T23:00:00+00:00</SDDocDate>
    <SDAsmachta xmlns="f0b14c28-bb19-4b43-9294-80df39bfc8d2" xsi:nil="true"/>
    <SDCategoryID xmlns="f0b14c28-bb19-4b43-9294-80df39bfc8d2">921d0aca847c;#</SDCategoryID>
    <SDCategories xmlns="f0b14c28-bb19-4b43-9294-80df39bfc8d2">:רשות החשמל:אגף רישוי:סוג רישוי:מכרזי תיחור PV;#</SDCategori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רישוי - מסמך קיים" ma:contentTypeID="0x010100681F8F0FBFAD2948A24DF71DF21E4B8D1D00EE89ADE6D6C2ED46B19706E5FF0F3C34" ma:contentTypeVersion="12" ma:contentTypeDescription="צור מסמך חדש." ma:contentTypeScope="" ma:versionID="cc289f620867fd3b917c4a6f8e57ef70">
  <xsd:schema xmlns:xsd="http://www.w3.org/2001/XMLSchema" xmlns:p="http://schemas.microsoft.com/office/2006/metadata/properties" xmlns:ns1="f0b14c28-bb19-4b43-9294-80df39bfc8d2" targetNamespace="http://schemas.microsoft.com/office/2006/metadata/properties" ma:root="true" ma:fieldsID="968e72b5f69888761a2f2ba2e397d6a9" ns1:_="">
    <xsd:import namespace="f0b14c28-bb19-4b43-9294-80df39bfc8d2"/>
    <xsd:element name="properties">
      <xsd:complexType>
        <xsd:sequence>
          <xsd:element name="documentManagement">
            <xsd:complexType>
              <xsd:all>
                <xsd:element ref="ns1:SDSenderName" minOccurs="0"/>
                <xsd:element ref="ns1:Rishui_SugRishayon"/>
                <xsd:element ref="ns1:Rishui_Tech"/>
                <xsd:element ref="ns1:Rishui_ProjectName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AutoNumber" minOccurs="0"/>
                <xsd:element ref="ns1:SDCategoryID" minOccurs="0"/>
                <xsd:element ref="ns1:SDCategories" minOccurs="0"/>
                <xsd:element ref="ns1:SDAuthor" minOccurs="0"/>
                <xsd:element ref="ns1:SDDocumentSour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0b14c28-bb19-4b43-9294-80df39bfc8d2" elementFormDefault="qualified">
    <xsd:import namespace="http://schemas.microsoft.com/office/2006/documentManagement/types"/>
    <xsd:element name="SDSenderName" ma:index="0" nillable="true" ma:displayName="שם השולח" ma:internalName="SDSenderName" ma:readOnly="false">
      <xsd:simpleType>
        <xsd:restriction base="dms:Text"/>
      </xsd:simpleType>
    </xsd:element>
    <xsd:element name="Rishui_SugRishayon" ma:index="1" ma:displayName="סוג רישיון" ma:format="Dropdown" ma:internalName="Rishui_SugRishayon" ma:readOnly="false">
      <xsd:simpleType>
        <xsd:union memberTypes="dms:Text">
          <xsd:simpleType>
            <xsd:restriction base="dms:Choice">
              <xsd:enumeration value="בקשת רישיון"/>
              <xsd:enumeration value="רישיון מותנה"/>
              <xsd:enumeration value="רישיון קבוע"/>
              <xsd:enumeration value="רישיון שפקע"/>
            </xsd:restriction>
          </xsd:simpleType>
        </xsd:union>
      </xsd:simpleType>
    </xsd:element>
    <xsd:element name="Rishui_Tech" ma:index="2" ma:displayName="טכנולוגיה" ma:format="Dropdown" ma:internalName="Rishui_Tech" ma:readOnly="false">
      <xsd:simpleType>
        <xsd:union memberTypes="dms:Text">
          <xsd:simpleType>
            <xsd:restriction base="dms:Choice">
              <xsd:enumeration value="אנרגיית רוח"/>
              <xsd:enumeration value="ביוגז"/>
              <xsd:enumeration value="ביומסה"/>
              <xsd:enumeration value="הספקה (דילר)"/>
              <xsd:enumeration value="הספקה (יצרן)"/>
              <xsd:enumeration value="הספקה (מחלק)"/>
              <xsd:enumeration value="הספקה לטעינת רכבים חשמליים"/>
              <xsd:enumeration value="הספקה מאי חשמלי החו&quot;ל"/>
              <xsd:enumeration value="חלוקה"/>
              <xsd:enumeration value="חלוקה - מחלקים היסטריים"/>
              <xsd:enumeration value="סולארי גדול (סולאר תרמי)"/>
              <xsd:enumeration value="פוטו-וולטאי בינוני"/>
              <xsd:enumeration value="פוטו-וולטאי"/>
              <xsd:enumeration value="קוגנרציה"/>
              <xsd:enumeration value="הידרואלקטרי"/>
              <xsd:enumeration value="קונבנציונלי"/>
            </xsd:restriction>
          </xsd:simpleType>
        </xsd:union>
      </xsd:simpleType>
    </xsd:element>
    <xsd:element name="Rishui_ProjectName" ma:index="3" nillable="true" ma:displayName="שם פרויקט" ma:description="אגף רישוי" ma:internalName="Rishui_ProjectName" ma:readOnly="false">
      <xsd:simpleType>
        <xsd:restriction base="dms:Text">
          <xsd:maxLength value="255"/>
        </xsd:restriction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AutoNumber" ma:index="10" nillable="true" ma:displayName="סימוכין" ma:internalName="AutoNumber">
      <xsd:simpleType>
        <xsd:restriction base="dms:Text"/>
      </xsd:simpleType>
    </xsd:element>
    <xsd:element name="SDCategoryID" ma:index="11" nillable="true" ma:displayName="מזהה נושא" ma:internalName="SDCategoryID">
      <xsd:simpleType>
        <xsd:restriction base="dms:Text"/>
      </xsd:simpleType>
    </xsd:element>
    <xsd:element name="SDCategories" ma:index="12" nillable="true" ma:displayName="נושאים" ma:internalName="SDCategories">
      <xsd:simpleType>
        <xsd:restriction base="dms:Note"/>
      </xsd:simpleType>
    </xsd:element>
    <xsd:element name="SDAuthor" ma:index="13" nillable="true" ma:displayName="מחבר" ma:internalName="SDAuthor">
      <xsd:simpleType>
        <xsd:restriction base="dms:Text"/>
      </xsd:simpleType>
    </xsd:element>
    <xsd:element name="SDDocumentSource" ma:index="14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22E8C-9027-4579-BCFE-33FB61458CC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f0b14c28-bb19-4b43-9294-80df39bfc8d2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9445F9-F63C-4584-89D3-A761F3F52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14c28-bb19-4b43-9294-80df39bfc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E12BEA-F4EA-4BB1-996D-B3A353BAB0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4D0910-DF51-415B-8E89-12F2A1041A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6D8790-C5BA-4A08-BF7F-8933DA76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עותק של נוהל רישוי להליך תחרותי פיוי 5.1.2017</vt:lpstr>
      <vt:lpstr>טיוטה לנוהל רישוי 11.12.2016</vt:lpstr>
    </vt:vector>
  </TitlesOfParts>
  <Company>Abramson-law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עותק של נוהל רישוי להליך תחרותי פיוי 5.1.2017</dc:title>
  <dc:creator>shay</dc:creator>
  <cp:lastModifiedBy>Aviad Drori</cp:lastModifiedBy>
  <cp:revision>3</cp:revision>
  <cp:lastPrinted>2016-12-28T12:38:00Z</cp:lastPrinted>
  <dcterms:created xsi:type="dcterms:W3CDTF">2018-07-10T12:53:00Z</dcterms:created>
  <dcterms:modified xsi:type="dcterms:W3CDTF">2018-07-10T13:18:00Z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0x010100681F8F0FBFAD2948A24DF71DF21E4B8D1D00EE89ADE6D6C2ED46B19706E5FF0F3C34</vt:lpwstr>
  </property>
  <property fmtid="{D5CDD505-2E9C-101B-9397-08002B2CF9AE}" pid="3" name="ContentType">
    <vt:lpwstr>רישוי - מסמך קיים</vt:lpwstr>
  </property>
  <property fmtid="{D5CDD505-2E9C-101B-9397-08002B2CF9AE}" pid="4" name="z">
    <vt:lpwstr>#RowsetSchema</vt:lpwstr>
  </property>
  <property fmtid="{D5CDD505-2E9C-101B-9397-08002B2CF9AE}" pid="5" name="FileLeafRef">
    <vt:lpwstr>9614;#01031016.docx</vt:lpwstr>
  </property>
  <property fmtid="{D5CDD505-2E9C-101B-9397-08002B2CF9AE}" pid="6" name="Modified_x0020_By">
    <vt:lpwstr>EDISONPUA\shay</vt:lpwstr>
  </property>
  <property fmtid="{D5CDD505-2E9C-101B-9397-08002B2CF9AE}" pid="7" name="Created_x0020_By">
    <vt:lpwstr>EDISONPUA\shay</vt:lpwstr>
  </property>
  <property fmtid="{D5CDD505-2E9C-101B-9397-08002B2CF9AE}" pid="8" name="File_x0020_Type">
    <vt:lpwstr>docx</vt:lpwstr>
  </property>
  <property fmtid="{D5CDD505-2E9C-101B-9397-08002B2CF9AE}" pid="9" name="ID">
    <vt:lpwstr>9614</vt:lpwstr>
  </property>
  <property fmtid="{D5CDD505-2E9C-101B-9397-08002B2CF9AE}" pid="10" name="Created">
    <vt:lpwstr>11/12/2016</vt:lpwstr>
  </property>
  <property fmtid="{D5CDD505-2E9C-101B-9397-08002B2CF9AE}" pid="11" name="Author">
    <vt:lpwstr>78;#Shay Retter</vt:lpwstr>
  </property>
  <property fmtid="{D5CDD505-2E9C-101B-9397-08002B2CF9AE}" pid="12" name="Modified">
    <vt:lpwstr>12/12/2016</vt:lpwstr>
  </property>
  <property fmtid="{D5CDD505-2E9C-101B-9397-08002B2CF9AE}" pid="13" name="Editor">
    <vt:lpwstr>78;#Shay Retter</vt:lpwstr>
  </property>
  <property fmtid="{D5CDD505-2E9C-101B-9397-08002B2CF9AE}" pid="14" name="_ModerationStatus">
    <vt:lpwstr>0</vt:lpwstr>
  </property>
  <property fmtid="{D5CDD505-2E9C-101B-9397-08002B2CF9AE}" pid="15" name="FileRef">
    <vt:lpwstr>9614;#sites/PUA/rishuy/DocLib1/01031016.docx</vt:lpwstr>
  </property>
  <property fmtid="{D5CDD505-2E9C-101B-9397-08002B2CF9AE}" pid="16" name="FileDirRef">
    <vt:lpwstr>9614;#sites/PUA/rishuy/DocLib1</vt:lpwstr>
  </property>
  <property fmtid="{D5CDD505-2E9C-101B-9397-08002B2CF9AE}" pid="17" name="Last_x0020_Modified">
    <vt:lpwstr>9614;#2016-12-12 08:14:31</vt:lpwstr>
  </property>
  <property fmtid="{D5CDD505-2E9C-101B-9397-08002B2CF9AE}" pid="18" name="Created_x0020_Date">
    <vt:lpwstr>9614;#2016-12-11 17:56:12</vt:lpwstr>
  </property>
  <property fmtid="{D5CDD505-2E9C-101B-9397-08002B2CF9AE}" pid="19" name="File_x0020_Size">
    <vt:lpwstr>9614;#125618</vt:lpwstr>
  </property>
  <property fmtid="{D5CDD505-2E9C-101B-9397-08002B2CF9AE}" pid="20" name="FSObjType">
    <vt:lpwstr>9614;#0</vt:lpwstr>
  </property>
  <property fmtid="{D5CDD505-2E9C-101B-9397-08002B2CF9AE}" pid="21" name="PermMask">
    <vt:lpwstr>0x1b03c5f1bff</vt:lpwstr>
  </property>
  <property fmtid="{D5CDD505-2E9C-101B-9397-08002B2CF9AE}" pid="22" name="CheckedOutUserId">
    <vt:lpwstr>9614;#</vt:lpwstr>
  </property>
  <property fmtid="{D5CDD505-2E9C-101B-9397-08002B2CF9AE}" pid="23" name="IsCheckedoutToLocal">
    <vt:lpwstr>9614;#0</vt:lpwstr>
  </property>
  <property fmtid="{D5CDD505-2E9C-101B-9397-08002B2CF9AE}" pid="24" name="UniqueId">
    <vt:lpwstr>9614;#{D09451BC-0ED4-4732-90E4-AFD3D833EB7F}</vt:lpwstr>
  </property>
  <property fmtid="{D5CDD505-2E9C-101B-9397-08002B2CF9AE}" pid="25" name="ProgId">
    <vt:lpwstr>9614;#</vt:lpwstr>
  </property>
  <property fmtid="{D5CDD505-2E9C-101B-9397-08002B2CF9AE}" pid="26" name="ScopeId">
    <vt:lpwstr>9614;#{05206EB2-C57A-47BB-BFA0-CE78A354BC88}</vt:lpwstr>
  </property>
  <property fmtid="{D5CDD505-2E9C-101B-9397-08002B2CF9AE}" pid="27" name="VirusStatus">
    <vt:lpwstr>9614;#125618</vt:lpwstr>
  </property>
  <property fmtid="{D5CDD505-2E9C-101B-9397-08002B2CF9AE}" pid="28" name="CheckedOutTitle">
    <vt:lpwstr>9614;#</vt:lpwstr>
  </property>
  <property fmtid="{D5CDD505-2E9C-101B-9397-08002B2CF9AE}" pid="29" name="_CheckinComment">
    <vt:lpwstr>9614;#</vt:lpwstr>
  </property>
  <property fmtid="{D5CDD505-2E9C-101B-9397-08002B2CF9AE}" pid="30" name="_EditMenuTableStart">
    <vt:lpwstr>01031016.docx</vt:lpwstr>
  </property>
  <property fmtid="{D5CDD505-2E9C-101B-9397-08002B2CF9AE}" pid="31" name="_EditMenuTableEnd">
    <vt:lpwstr>9614</vt:lpwstr>
  </property>
  <property fmtid="{D5CDD505-2E9C-101B-9397-08002B2CF9AE}" pid="32" name="LinkFilenameNoMenu">
    <vt:lpwstr>01031016.docx</vt:lpwstr>
  </property>
  <property fmtid="{D5CDD505-2E9C-101B-9397-08002B2CF9AE}" pid="33" name="LinkFilename">
    <vt:lpwstr>01031016.docx</vt:lpwstr>
  </property>
  <property fmtid="{D5CDD505-2E9C-101B-9397-08002B2CF9AE}" pid="34" name="DocIcon">
    <vt:lpwstr>docx</vt:lpwstr>
  </property>
  <property fmtid="{D5CDD505-2E9C-101B-9397-08002B2CF9AE}" pid="35" name="ServerUrl">
    <vt:lpwstr>/sites/PUA/rishuy/DocLib1/01031016.docx</vt:lpwstr>
  </property>
  <property fmtid="{D5CDD505-2E9C-101B-9397-08002B2CF9AE}" pid="36" name="EncodedAbsUrl">
    <vt:lpwstr>http://edisondocs/sites/PUA/rishuy/DocLib1/01031016.docx</vt:lpwstr>
  </property>
  <property fmtid="{D5CDD505-2E9C-101B-9397-08002B2CF9AE}" pid="37" name="BaseName">
    <vt:lpwstr>01031016</vt:lpwstr>
  </property>
  <property fmtid="{D5CDD505-2E9C-101B-9397-08002B2CF9AE}" pid="38" name="FileSizeDisplay">
    <vt:lpwstr>125618</vt:lpwstr>
  </property>
  <property fmtid="{D5CDD505-2E9C-101B-9397-08002B2CF9AE}" pid="39" name="MetaInfo">
    <vt:lpwstr>9614;#_Level:SW|1
z:SW|#RowsetSchema
Order:SW|955500.000000000
vti_lmt:SW|Mon, 12 Dec 2016 06:14:30 GMT
Last Modified:SW|9555;#2016-12-06 10:05:15
SelectTitle:SW|9614
ParentVersionString:SW|9614;#
vti_author:SR|EDISONPUA\\shay
MetaInfo:SW|9614;#_Level:SW|</vt:lpwstr>
  </property>
  <property fmtid="{D5CDD505-2E9C-101B-9397-08002B2CF9AE}" pid="40" name="_Level">
    <vt:lpwstr>1</vt:lpwstr>
  </property>
  <property fmtid="{D5CDD505-2E9C-101B-9397-08002B2CF9AE}" pid="41" name="_IsCurrentVersion">
    <vt:lpwstr>1</vt:lpwstr>
  </property>
  <property fmtid="{D5CDD505-2E9C-101B-9397-08002B2CF9AE}" pid="42" name="SelectTitle">
    <vt:lpwstr>9614</vt:lpwstr>
  </property>
  <property fmtid="{D5CDD505-2E9C-101B-9397-08002B2CF9AE}" pid="43" name="SelectFilename">
    <vt:lpwstr>9614</vt:lpwstr>
  </property>
  <property fmtid="{D5CDD505-2E9C-101B-9397-08002B2CF9AE}" pid="44" name="Edit">
    <vt:lpwstr>0</vt:lpwstr>
  </property>
  <property fmtid="{D5CDD505-2E9C-101B-9397-08002B2CF9AE}" pid="45" name="owshiddenversion">
    <vt:lpwstr>5</vt:lpwstr>
  </property>
  <property fmtid="{D5CDD505-2E9C-101B-9397-08002B2CF9AE}" pid="46" name="_UIVersion">
    <vt:lpwstr>512</vt:lpwstr>
  </property>
  <property fmtid="{D5CDD505-2E9C-101B-9397-08002B2CF9AE}" pid="47" name="Order">
    <vt:lpwstr>955500.000000000</vt:lpwstr>
  </property>
  <property fmtid="{D5CDD505-2E9C-101B-9397-08002B2CF9AE}" pid="48" name="GUID">
    <vt:lpwstr>{B9C60492-D94A-4B78-9091-178DE047C559}</vt:lpwstr>
  </property>
  <property fmtid="{D5CDD505-2E9C-101B-9397-08002B2CF9AE}" pid="49" name="WorkflowVersion">
    <vt:lpwstr>1</vt:lpwstr>
  </property>
  <property fmtid="{D5CDD505-2E9C-101B-9397-08002B2CF9AE}" pid="50" name="ParentVersionString">
    <vt:lpwstr>9614;#</vt:lpwstr>
  </property>
  <property fmtid="{D5CDD505-2E9C-101B-9397-08002B2CF9AE}" pid="51" name="ParentLeafName">
    <vt:lpwstr>9614;#</vt:lpwstr>
  </property>
  <property fmtid="{D5CDD505-2E9C-101B-9397-08002B2CF9AE}" pid="52" name="Combine">
    <vt:lpwstr>0</vt:lpwstr>
  </property>
  <property fmtid="{D5CDD505-2E9C-101B-9397-08002B2CF9AE}" pid="53" name="RepairDocument">
    <vt:lpwstr>0</vt:lpwstr>
  </property>
  <property fmtid="{D5CDD505-2E9C-101B-9397-08002B2CF9AE}" pid="54" name="ServerRedirected">
    <vt:lpwstr>0</vt:lpwstr>
  </property>
  <property fmtid="{D5CDD505-2E9C-101B-9397-08002B2CF9AE}" pid="55" name="Last Modified">
    <vt:lpwstr>9555;#2016-12-06 10:05:15</vt:lpwstr>
  </property>
  <property fmtid="{D5CDD505-2E9C-101B-9397-08002B2CF9AE}" pid="56" name="Created Date">
    <vt:lpwstr>9555;#2016-11-22 14:58:00</vt:lpwstr>
  </property>
  <property fmtid="{D5CDD505-2E9C-101B-9397-08002B2CF9AE}" pid="57" name="Created By">
    <vt:lpwstr>EDISONPUA\shay</vt:lpwstr>
  </property>
  <property fmtid="{D5CDD505-2E9C-101B-9397-08002B2CF9AE}" pid="58" name="File Type">
    <vt:lpwstr>docx</vt:lpwstr>
  </property>
  <property fmtid="{D5CDD505-2E9C-101B-9397-08002B2CF9AE}" pid="59" name="File Size">
    <vt:lpwstr>9555;#27427</vt:lpwstr>
  </property>
  <property fmtid="{D5CDD505-2E9C-101B-9397-08002B2CF9AE}" pid="60" name="Modified By">
    <vt:lpwstr>EDISONPUA\shay</vt:lpwstr>
  </property>
</Properties>
</file>