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D3C13" w14:textId="11A74000" w:rsidR="008D326F" w:rsidRDefault="008D326F" w:rsidP="008D326F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נספח ט - טופס הודעת זכייה</w:t>
      </w:r>
      <w:r w:rsidRPr="00086C6C">
        <w:rPr>
          <w:b/>
          <w:bCs/>
          <w:sz w:val="28"/>
          <w:szCs w:val="28"/>
          <w:u w:val="single"/>
          <w:rtl/>
        </w:rPr>
        <w:t xml:space="preserve"> </w:t>
      </w:r>
    </w:p>
    <w:p w14:paraId="717AFF30" w14:textId="77777777" w:rsidR="00906139" w:rsidRDefault="00906139" w:rsidP="00BD7AAE">
      <w:pPr>
        <w:spacing w:line="360" w:lineRule="auto"/>
        <w:jc w:val="center"/>
        <w:rPr>
          <w:b/>
          <w:bCs/>
          <w:sz w:val="24"/>
          <w:szCs w:val="24"/>
          <w:u w:val="single"/>
          <w:rtl/>
        </w:rPr>
      </w:pPr>
    </w:p>
    <w:p w14:paraId="57F49206" w14:textId="473FBE69" w:rsidR="00BD7AAE" w:rsidRPr="00BD7AAE" w:rsidRDefault="00BD7AAE" w:rsidP="00BD7AAE">
      <w:pPr>
        <w:spacing w:line="360" w:lineRule="auto"/>
        <w:jc w:val="center"/>
        <w:rPr>
          <w:b/>
          <w:bCs/>
          <w:sz w:val="24"/>
          <w:szCs w:val="24"/>
          <w:u w:val="single"/>
          <w:rtl/>
        </w:rPr>
      </w:pPr>
      <w:r w:rsidRPr="00BD7AAE">
        <w:rPr>
          <w:b/>
          <w:bCs/>
          <w:sz w:val="24"/>
          <w:szCs w:val="24"/>
          <w:u w:val="single"/>
          <w:rtl/>
        </w:rPr>
        <w:t xml:space="preserve">סימן י (בפרק </w:t>
      </w:r>
      <w:r>
        <w:rPr>
          <w:rFonts w:hint="cs"/>
          <w:b/>
          <w:bCs/>
          <w:sz w:val="24"/>
          <w:szCs w:val="24"/>
          <w:u w:val="single"/>
          <w:rtl/>
        </w:rPr>
        <w:t>ג</w:t>
      </w:r>
      <w:r w:rsidRPr="00BD7AAE">
        <w:rPr>
          <w:b/>
          <w:bCs/>
          <w:sz w:val="24"/>
          <w:szCs w:val="24"/>
          <w:u w:val="single"/>
          <w:rtl/>
        </w:rPr>
        <w:t xml:space="preserve">): </w:t>
      </w:r>
      <w:r w:rsidR="009F1C41">
        <w:rPr>
          <w:rFonts w:hint="cs"/>
          <w:b/>
          <w:bCs/>
          <w:sz w:val="24"/>
          <w:szCs w:val="24"/>
          <w:u w:val="single"/>
          <w:rtl/>
        </w:rPr>
        <w:t>הגשת בקשה לחיבור ואופן החיבור של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מתקן פוטו </w:t>
      </w:r>
      <w:proofErr w:type="spellStart"/>
      <w:r>
        <w:rPr>
          <w:rFonts w:hint="cs"/>
          <w:b/>
          <w:bCs/>
          <w:sz w:val="24"/>
          <w:szCs w:val="24"/>
          <w:u w:val="single"/>
          <w:rtl/>
        </w:rPr>
        <w:t>וולטאי</w:t>
      </w:r>
      <w:proofErr w:type="spellEnd"/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BD7AAE">
        <w:rPr>
          <w:b/>
          <w:bCs/>
          <w:sz w:val="24"/>
          <w:szCs w:val="24"/>
          <w:u w:val="single"/>
          <w:rtl/>
        </w:rPr>
        <w:t xml:space="preserve">לרשת </w:t>
      </w:r>
      <w:r>
        <w:rPr>
          <w:rFonts w:hint="cs"/>
          <w:b/>
          <w:bCs/>
          <w:sz w:val="24"/>
          <w:szCs w:val="24"/>
          <w:u w:val="single"/>
          <w:rtl/>
        </w:rPr>
        <w:t>ההולכה</w:t>
      </w:r>
      <w:r w:rsidRPr="00BD7AAE">
        <w:rPr>
          <w:b/>
          <w:bCs/>
          <w:sz w:val="24"/>
          <w:szCs w:val="24"/>
          <w:u w:val="single"/>
          <w:rtl/>
        </w:rPr>
        <w:t xml:space="preserve"> ב</w:t>
      </w:r>
      <w:r>
        <w:rPr>
          <w:rFonts w:hint="cs"/>
          <w:b/>
          <w:bCs/>
          <w:sz w:val="24"/>
          <w:szCs w:val="24"/>
          <w:u w:val="single"/>
          <w:rtl/>
        </w:rPr>
        <w:t>מסגרת</w:t>
      </w:r>
      <w:r w:rsidRPr="00BD7AAE">
        <w:rPr>
          <w:b/>
          <w:bCs/>
          <w:sz w:val="24"/>
          <w:szCs w:val="24"/>
          <w:u w:val="single"/>
          <w:rtl/>
        </w:rPr>
        <w:t xml:space="preserve"> הליך תחרותי לקביעת תעריף</w:t>
      </w:r>
    </w:p>
    <w:p w14:paraId="2306A45C" w14:textId="77777777" w:rsidR="008D326F" w:rsidRDefault="008D326F" w:rsidP="008D326F">
      <w:pPr>
        <w:rPr>
          <w:b/>
          <w:bCs/>
          <w:sz w:val="28"/>
          <w:szCs w:val="28"/>
          <w:u w:val="single"/>
          <w:rtl/>
        </w:rPr>
      </w:pPr>
    </w:p>
    <w:p w14:paraId="71212216" w14:textId="5C49E713" w:rsidR="007F47B4" w:rsidRPr="009F1C41" w:rsidRDefault="009F1C41" w:rsidP="009F1C41">
      <w:pPr>
        <w:pStyle w:val="31"/>
        <w:spacing w:after="240"/>
        <w:ind w:left="142"/>
        <w:contextualSpacing w:val="0"/>
        <w:rPr>
          <w:rtl/>
        </w:rPr>
      </w:pPr>
      <w:r w:rsidRPr="009F1C41">
        <w:rPr>
          <w:rFonts w:hint="cs"/>
          <w:rtl/>
        </w:rPr>
        <w:t xml:space="preserve">35לז  </w:t>
      </w:r>
      <w:r w:rsidR="007F47B4" w:rsidRPr="009F1C41">
        <w:rPr>
          <w:rFonts w:hint="cs"/>
          <w:rtl/>
        </w:rPr>
        <w:t xml:space="preserve">הגדרות </w:t>
      </w:r>
    </w:p>
    <w:p w14:paraId="1F258AEC" w14:textId="0309F5C7" w:rsidR="007F47B4" w:rsidRPr="001D6F47" w:rsidRDefault="001D6F47" w:rsidP="0047047C">
      <w:pPr>
        <w:pStyle w:val="a0"/>
        <w:spacing w:before="120" w:after="120"/>
        <w:ind w:left="360"/>
        <w:outlineLvl w:val="1"/>
        <w:rPr>
          <w:sz w:val="24"/>
          <w:rtl/>
        </w:rPr>
      </w:pPr>
      <w:r w:rsidRPr="001D6F47">
        <w:rPr>
          <w:rFonts w:hint="cs"/>
          <w:b/>
          <w:bCs/>
          <w:sz w:val="24"/>
          <w:rtl/>
        </w:rPr>
        <w:t>"</w:t>
      </w:r>
      <w:r w:rsidR="007F47B4" w:rsidRPr="001D6F47">
        <w:rPr>
          <w:rFonts w:hint="cs"/>
          <w:b/>
          <w:bCs/>
          <w:sz w:val="24"/>
          <w:rtl/>
        </w:rPr>
        <w:t>הצעה</w:t>
      </w:r>
      <w:r w:rsidRPr="001D6F47">
        <w:rPr>
          <w:rFonts w:hint="cs"/>
          <w:b/>
          <w:bCs/>
          <w:sz w:val="24"/>
          <w:rtl/>
        </w:rPr>
        <w:t>"</w:t>
      </w:r>
      <w:r w:rsidRPr="001D6F47">
        <w:rPr>
          <w:rFonts w:hint="cs"/>
          <w:b/>
          <w:bCs/>
          <w:color w:val="FF0000"/>
          <w:sz w:val="24"/>
          <w:rtl/>
        </w:rPr>
        <w:t xml:space="preserve"> </w:t>
      </w:r>
      <w:r w:rsidRPr="001D6F47">
        <w:rPr>
          <w:sz w:val="24"/>
          <w:rtl/>
        </w:rPr>
        <w:t>–</w:t>
      </w:r>
      <w:r w:rsidRPr="001D6F47">
        <w:rPr>
          <w:rFonts w:hint="cs"/>
          <w:sz w:val="24"/>
          <w:rtl/>
        </w:rPr>
        <w:t xml:space="preserve"> </w:t>
      </w:r>
      <w:r w:rsidR="00805CA2">
        <w:rPr>
          <w:rFonts w:hint="cs"/>
          <w:sz w:val="24"/>
          <w:rtl/>
        </w:rPr>
        <w:t>מי שהגיש הצעה בהליך תחרותי</w:t>
      </w:r>
      <w:r w:rsidR="0047047C">
        <w:rPr>
          <w:rFonts w:hint="cs"/>
          <w:sz w:val="24"/>
          <w:rtl/>
        </w:rPr>
        <w:t>;</w:t>
      </w:r>
    </w:p>
    <w:p w14:paraId="7E4F4CFB" w14:textId="39CD2079" w:rsidR="00875AA0" w:rsidRDefault="00875AA0" w:rsidP="0047047C">
      <w:pPr>
        <w:pStyle w:val="a0"/>
        <w:spacing w:before="120" w:after="120"/>
        <w:ind w:left="360"/>
        <w:outlineLvl w:val="1"/>
        <w:rPr>
          <w:rtl/>
        </w:rPr>
      </w:pPr>
      <w:r w:rsidRPr="00806BFE">
        <w:rPr>
          <w:rFonts w:hint="cs"/>
          <w:rtl/>
        </w:rPr>
        <w:t>"</w:t>
      </w:r>
      <w:r w:rsidRPr="00806BFE">
        <w:rPr>
          <w:rFonts w:hint="eastAsia"/>
          <w:b/>
          <w:bCs/>
          <w:rtl/>
        </w:rPr>
        <w:t>היתכנות</w:t>
      </w:r>
      <w:r w:rsidRPr="00806BFE">
        <w:rPr>
          <w:rFonts w:hint="cs"/>
          <w:b/>
          <w:bCs/>
          <w:rtl/>
        </w:rPr>
        <w:t xml:space="preserve"> חיבור</w:t>
      </w:r>
      <w:r w:rsidRPr="00806BFE">
        <w:rPr>
          <w:rFonts w:hint="cs"/>
          <w:rtl/>
        </w:rPr>
        <w:t xml:space="preserve">" </w:t>
      </w:r>
      <w:r w:rsidRPr="00806BFE">
        <w:rPr>
          <w:rtl/>
        </w:rPr>
        <w:t>–</w:t>
      </w:r>
      <w:r w:rsidRPr="00806BFE">
        <w:rPr>
          <w:rFonts w:hint="cs"/>
          <w:rtl/>
        </w:rPr>
        <w:t xml:space="preserve"> </w:t>
      </w:r>
      <w:r w:rsidR="0047047C" w:rsidRPr="00900FBF">
        <w:rPr>
          <w:rtl/>
        </w:rPr>
        <w:t xml:space="preserve">יכולת התחברות לרשת במתח עליון, כפי </w:t>
      </w:r>
      <w:r w:rsidR="0047047C">
        <w:rPr>
          <w:rFonts w:hint="eastAsia"/>
          <w:rtl/>
        </w:rPr>
        <w:t>שקבע</w:t>
      </w:r>
      <w:r w:rsidR="0047047C" w:rsidRPr="00900FBF">
        <w:rPr>
          <w:rtl/>
        </w:rPr>
        <w:t xml:space="preserve"> </w:t>
      </w:r>
      <w:r w:rsidR="0047047C">
        <w:rPr>
          <w:rFonts w:hint="cs"/>
          <w:rtl/>
        </w:rPr>
        <w:t>מנהל המערכת</w:t>
      </w:r>
      <w:r w:rsidR="0047047C" w:rsidRPr="00900FBF">
        <w:rPr>
          <w:rtl/>
        </w:rPr>
        <w:t xml:space="preserve"> בהתבסס </w:t>
      </w:r>
      <w:r w:rsidR="0047047C" w:rsidRPr="00900FBF">
        <w:rPr>
          <w:rFonts w:hint="eastAsia"/>
          <w:rtl/>
        </w:rPr>
        <w:t>על</w:t>
      </w:r>
      <w:r w:rsidR="0047047C" w:rsidRPr="00900FBF">
        <w:rPr>
          <w:rtl/>
        </w:rPr>
        <w:t xml:space="preserve"> </w:t>
      </w:r>
      <w:r w:rsidR="0047047C">
        <w:rPr>
          <w:rFonts w:hint="cs"/>
          <w:rtl/>
        </w:rPr>
        <w:t>ה</w:t>
      </w:r>
      <w:r w:rsidR="0047047C" w:rsidRPr="00900FBF">
        <w:rPr>
          <w:rFonts w:hint="eastAsia"/>
          <w:rtl/>
        </w:rPr>
        <w:t>בקש</w:t>
      </w:r>
      <w:r w:rsidR="0047047C">
        <w:rPr>
          <w:rFonts w:hint="cs"/>
          <w:rtl/>
        </w:rPr>
        <w:t>ה לבדיקת חיבור</w:t>
      </w:r>
      <w:r w:rsidR="0047047C" w:rsidRPr="00900FBF">
        <w:rPr>
          <w:rtl/>
        </w:rPr>
        <w:t xml:space="preserve"> </w:t>
      </w:r>
      <w:r w:rsidR="0047047C" w:rsidRPr="00900FBF">
        <w:rPr>
          <w:rFonts w:hint="eastAsia"/>
          <w:rtl/>
        </w:rPr>
        <w:t>שהגיש</w:t>
      </w:r>
      <w:r w:rsidR="0047047C" w:rsidRPr="00900FBF">
        <w:rPr>
          <w:rtl/>
        </w:rPr>
        <w:t xml:space="preserve"> </w:t>
      </w:r>
      <w:r w:rsidR="0047047C" w:rsidRPr="00900FBF">
        <w:rPr>
          <w:rFonts w:hint="eastAsia"/>
          <w:rtl/>
        </w:rPr>
        <w:t>המציע</w:t>
      </w:r>
      <w:r w:rsidR="0047047C">
        <w:rPr>
          <w:rFonts w:hint="cs"/>
          <w:rtl/>
        </w:rPr>
        <w:t>, בפרק זמן שלא יעלה על 48 חודשים ממועד הודעת הזכייה</w:t>
      </w:r>
      <w:r w:rsidR="00806BFE">
        <w:rPr>
          <w:rFonts w:hint="cs"/>
          <w:rtl/>
        </w:rPr>
        <w:t>;</w:t>
      </w:r>
    </w:p>
    <w:p w14:paraId="434943CD" w14:textId="3391FFAA" w:rsidR="005D0203" w:rsidRDefault="00B9782C" w:rsidP="0047047C">
      <w:pPr>
        <w:pStyle w:val="a0"/>
        <w:spacing w:before="120" w:after="120"/>
        <w:ind w:left="360"/>
        <w:outlineLvl w:val="1"/>
        <w:rPr>
          <w:rtl/>
        </w:rPr>
      </w:pPr>
      <w:r>
        <w:rPr>
          <w:rFonts w:hint="cs"/>
          <w:rtl/>
        </w:rPr>
        <w:t>"</w:t>
      </w:r>
      <w:r w:rsidR="00806BFE" w:rsidRPr="00B9782C">
        <w:rPr>
          <w:rFonts w:hint="cs"/>
          <w:b/>
          <w:bCs/>
          <w:rtl/>
        </w:rPr>
        <w:t>הליך תח</w:t>
      </w:r>
      <w:r w:rsidRPr="00B9782C">
        <w:rPr>
          <w:rFonts w:hint="cs"/>
          <w:b/>
          <w:bCs/>
          <w:rtl/>
        </w:rPr>
        <w:t>ר</w:t>
      </w:r>
      <w:r w:rsidR="00806BFE" w:rsidRPr="00B9782C">
        <w:rPr>
          <w:rFonts w:hint="cs"/>
          <w:b/>
          <w:bCs/>
          <w:rtl/>
        </w:rPr>
        <w:t>ותי</w:t>
      </w:r>
      <w:r w:rsidR="00806BFE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Pr="00806BFE">
        <w:rPr>
          <w:rtl/>
        </w:rPr>
        <w:t>–</w:t>
      </w:r>
      <w:r>
        <w:rPr>
          <w:rFonts w:hint="cs"/>
          <w:rtl/>
        </w:rPr>
        <w:t xml:space="preserve"> הליך תחרותי </w:t>
      </w:r>
      <w:r w:rsidR="00106B23">
        <w:rPr>
          <w:rFonts w:hint="cs"/>
          <w:rtl/>
        </w:rPr>
        <w:t xml:space="preserve">שפרסמה הרשות </w:t>
      </w:r>
      <w:r>
        <w:rPr>
          <w:rFonts w:hint="cs"/>
          <w:rtl/>
        </w:rPr>
        <w:t>לקביעת תעריף ל</w:t>
      </w:r>
      <w:r w:rsidR="0047047C">
        <w:rPr>
          <w:rFonts w:hint="cs"/>
          <w:rtl/>
        </w:rPr>
        <w:t xml:space="preserve">מכירת חשמל </w:t>
      </w:r>
      <w:proofErr w:type="spellStart"/>
      <w:r w:rsidR="0047047C">
        <w:rPr>
          <w:rFonts w:hint="cs"/>
          <w:rtl/>
        </w:rPr>
        <w:t>ממיתקן</w:t>
      </w:r>
      <w:proofErr w:type="spellEnd"/>
      <w:r w:rsidR="0047047C">
        <w:rPr>
          <w:rFonts w:hint="cs"/>
          <w:rtl/>
        </w:rPr>
        <w:t xml:space="preserve"> ייצור בטכנולוגיה פוטו-</w:t>
      </w:r>
      <w:proofErr w:type="spellStart"/>
      <w:r w:rsidR="0047047C">
        <w:rPr>
          <w:rFonts w:hint="cs"/>
          <w:rtl/>
        </w:rPr>
        <w:t>וולטאית</w:t>
      </w:r>
      <w:proofErr w:type="spellEnd"/>
      <w:r w:rsidR="0047047C">
        <w:rPr>
          <w:rFonts w:hint="cs"/>
          <w:rtl/>
        </w:rPr>
        <w:t xml:space="preserve"> שיחובר למתח עליון</w:t>
      </w:r>
      <w:r w:rsidR="00ED2CCB">
        <w:rPr>
          <w:rFonts w:hint="cs"/>
          <w:rtl/>
        </w:rPr>
        <w:t>;</w:t>
      </w:r>
    </w:p>
    <w:p w14:paraId="6CBAEACF" w14:textId="77777777" w:rsidR="00806BFE" w:rsidRPr="00806BFE" w:rsidRDefault="005D0203" w:rsidP="005D0203">
      <w:pPr>
        <w:pStyle w:val="a0"/>
        <w:spacing w:before="120" w:after="120"/>
        <w:ind w:left="360"/>
        <w:outlineLvl w:val="1"/>
      </w:pPr>
      <w:r>
        <w:rPr>
          <w:rFonts w:hint="cs"/>
          <w:rtl/>
        </w:rPr>
        <w:t>"</w:t>
      </w:r>
      <w:r w:rsidRPr="005D0203">
        <w:rPr>
          <w:rFonts w:hint="cs"/>
          <w:b/>
          <w:bCs/>
          <w:rtl/>
        </w:rPr>
        <w:t>זוכה</w:t>
      </w:r>
      <w:r>
        <w:rPr>
          <w:rFonts w:hint="cs"/>
          <w:rtl/>
        </w:rPr>
        <w:t>"</w:t>
      </w:r>
      <w:r w:rsidR="00B9782C"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מבקש חיבור שזכה בהליך תחרותי</w:t>
      </w:r>
      <w:r w:rsidR="00106B23">
        <w:rPr>
          <w:rFonts w:hint="cs"/>
          <w:rtl/>
        </w:rPr>
        <w:t>;</w:t>
      </w:r>
      <w:r>
        <w:rPr>
          <w:rFonts w:hint="cs"/>
          <w:rtl/>
        </w:rPr>
        <w:t xml:space="preserve"> </w:t>
      </w:r>
    </w:p>
    <w:p w14:paraId="59CEF126" w14:textId="50CEBEF7" w:rsidR="00875AA0" w:rsidRDefault="00875AA0" w:rsidP="00013A19">
      <w:pPr>
        <w:pStyle w:val="a0"/>
        <w:numPr>
          <w:ilvl w:val="0"/>
          <w:numId w:val="16"/>
        </w:numPr>
        <w:spacing w:before="120" w:after="120"/>
        <w:outlineLvl w:val="1"/>
      </w:pPr>
      <w:r w:rsidRPr="00190596">
        <w:rPr>
          <w:rFonts w:hint="cs"/>
          <w:rtl/>
        </w:rPr>
        <w:t>"</w:t>
      </w:r>
      <w:r w:rsidRPr="00960175">
        <w:rPr>
          <w:rFonts w:hint="cs"/>
          <w:b/>
          <w:bCs/>
          <w:rtl/>
        </w:rPr>
        <w:t>המועד המחייב</w:t>
      </w:r>
      <w:r w:rsidRPr="00190596">
        <w:rPr>
          <w:rFonts w:hint="cs"/>
          <w:rtl/>
        </w:rPr>
        <w:t xml:space="preserve">" </w:t>
      </w:r>
      <w:r w:rsidRPr="00190596">
        <w:rPr>
          <w:rtl/>
        </w:rPr>
        <w:t>–</w:t>
      </w:r>
      <w:r w:rsidRPr="00190596">
        <w:rPr>
          <w:rFonts w:hint="cs"/>
          <w:rtl/>
        </w:rPr>
        <w:t xml:space="preserve"> </w:t>
      </w:r>
      <w:r w:rsidR="00013A19" w:rsidRPr="00900FBF">
        <w:rPr>
          <w:rtl/>
        </w:rPr>
        <w:t xml:space="preserve">המועד להגשת אישור הפעלה מסחרית, </w:t>
      </w:r>
      <w:r w:rsidR="00013A19" w:rsidRPr="00900FBF">
        <w:rPr>
          <w:rFonts w:hint="eastAsia"/>
          <w:rtl/>
        </w:rPr>
        <w:t>אשר</w:t>
      </w:r>
      <w:r w:rsidR="00013A19" w:rsidRPr="00900FBF">
        <w:rPr>
          <w:rtl/>
        </w:rPr>
        <w:t xml:space="preserve"> </w:t>
      </w:r>
      <w:r w:rsidR="00013A19" w:rsidRPr="00900FBF">
        <w:rPr>
          <w:rFonts w:hint="eastAsia"/>
          <w:rtl/>
        </w:rPr>
        <w:t>יחול</w:t>
      </w:r>
      <w:r w:rsidR="00013A19">
        <w:rPr>
          <w:rFonts w:hint="cs"/>
          <w:rtl/>
        </w:rPr>
        <w:t xml:space="preserve"> </w:t>
      </w:r>
      <w:r w:rsidR="00013A19" w:rsidRPr="00900FBF">
        <w:rPr>
          <w:rFonts w:hint="eastAsia"/>
          <w:rtl/>
        </w:rPr>
        <w:t>במאוחר</w:t>
      </w:r>
      <w:r w:rsidR="00013A19" w:rsidRPr="00900FBF">
        <w:rPr>
          <w:rtl/>
        </w:rPr>
        <w:t xml:space="preserve"> מבין ה</w:t>
      </w:r>
      <w:r w:rsidR="00013A19" w:rsidRPr="00900FBF">
        <w:rPr>
          <w:rFonts w:hint="eastAsia"/>
          <w:rtl/>
        </w:rPr>
        <w:t>מועדים</w:t>
      </w:r>
      <w:r w:rsidR="00013A19" w:rsidRPr="00900FBF">
        <w:rPr>
          <w:rtl/>
        </w:rPr>
        <w:t xml:space="preserve"> </w:t>
      </w:r>
      <w:r w:rsidR="00013A19" w:rsidRPr="00900FBF">
        <w:rPr>
          <w:rFonts w:hint="eastAsia"/>
          <w:rtl/>
        </w:rPr>
        <w:t>הבאים</w:t>
      </w:r>
      <w:r w:rsidR="00013A19" w:rsidRPr="00900FBF">
        <w:rPr>
          <w:rtl/>
        </w:rPr>
        <w:t>:</w:t>
      </w:r>
      <w:r w:rsidR="00013A19" w:rsidRPr="00900FBF">
        <w:t xml:space="preserve"> </w:t>
      </w:r>
      <w:r w:rsidR="00013A19" w:rsidRPr="001A59C0">
        <w:rPr>
          <w:rFonts w:hint="cs"/>
          <w:rtl/>
        </w:rPr>
        <w:t>מועד החיבור</w:t>
      </w:r>
      <w:r w:rsidR="00013A19" w:rsidRPr="001A59C0">
        <w:rPr>
          <w:rtl/>
        </w:rPr>
        <w:t xml:space="preserve"> שקבע </w:t>
      </w:r>
      <w:r w:rsidR="00013A19" w:rsidRPr="001A59C0">
        <w:rPr>
          <w:rFonts w:hint="eastAsia"/>
          <w:rtl/>
        </w:rPr>
        <w:t>מנהל</w:t>
      </w:r>
      <w:r w:rsidR="00013A19" w:rsidRPr="001A59C0">
        <w:rPr>
          <w:rtl/>
        </w:rPr>
        <w:t xml:space="preserve"> </w:t>
      </w:r>
      <w:r w:rsidR="00013A19" w:rsidRPr="001A59C0">
        <w:rPr>
          <w:rFonts w:hint="eastAsia"/>
          <w:rtl/>
        </w:rPr>
        <w:t>המערכת</w:t>
      </w:r>
      <w:r w:rsidR="00013A19" w:rsidRPr="001A59C0">
        <w:rPr>
          <w:rtl/>
        </w:rPr>
        <w:t xml:space="preserve"> </w:t>
      </w:r>
      <w:r w:rsidR="00013A19" w:rsidRPr="001A59C0">
        <w:rPr>
          <w:rFonts w:hint="eastAsia"/>
          <w:rtl/>
        </w:rPr>
        <w:t>בתשובה</w:t>
      </w:r>
      <w:r w:rsidR="00013A19" w:rsidRPr="001A59C0">
        <w:rPr>
          <w:rtl/>
        </w:rPr>
        <w:t xml:space="preserve"> </w:t>
      </w:r>
      <w:r w:rsidR="00013A19" w:rsidRPr="001A59C0">
        <w:rPr>
          <w:rFonts w:hint="cs"/>
          <w:rtl/>
        </w:rPr>
        <w:t>ה</w:t>
      </w:r>
      <w:r w:rsidR="00013A19" w:rsidRPr="001A59C0">
        <w:rPr>
          <w:rtl/>
        </w:rPr>
        <w:t>חיובית ל</w:t>
      </w:r>
      <w:r w:rsidR="00013A19" w:rsidRPr="001A59C0">
        <w:rPr>
          <w:rFonts w:hint="cs"/>
          <w:rtl/>
        </w:rPr>
        <w:t>היתכנות החיבור או המועד שביקש המציע</w:t>
      </w:r>
      <w:r w:rsidR="00013A19" w:rsidRPr="001A59C0">
        <w:rPr>
          <w:rtl/>
        </w:rPr>
        <w:t xml:space="preserve"> </w:t>
      </w:r>
      <w:r w:rsidR="00013A19" w:rsidRPr="001A59C0">
        <w:rPr>
          <w:rFonts w:hint="cs"/>
          <w:rtl/>
        </w:rPr>
        <w:t>ל</w:t>
      </w:r>
      <w:r w:rsidR="00013A19" w:rsidRPr="001A59C0">
        <w:rPr>
          <w:rFonts w:hint="eastAsia"/>
          <w:rtl/>
        </w:rPr>
        <w:t>חיבור</w:t>
      </w:r>
      <w:r w:rsidR="00013A19" w:rsidRPr="001A59C0">
        <w:rPr>
          <w:rtl/>
        </w:rPr>
        <w:t xml:space="preserve"> </w:t>
      </w:r>
      <w:r w:rsidR="00013A19" w:rsidRPr="001A59C0">
        <w:rPr>
          <w:rFonts w:hint="eastAsia"/>
          <w:rtl/>
        </w:rPr>
        <w:t>המתקן</w:t>
      </w:r>
      <w:r w:rsidR="00013A19" w:rsidRPr="001A59C0">
        <w:rPr>
          <w:rFonts w:hint="cs"/>
          <w:rtl/>
        </w:rPr>
        <w:t>,</w:t>
      </w:r>
      <w:r w:rsidR="00013A19" w:rsidRPr="001A59C0">
        <w:rPr>
          <w:rtl/>
        </w:rPr>
        <w:t xml:space="preserve"> </w:t>
      </w:r>
      <w:r w:rsidR="00013A19" w:rsidRPr="001A59C0">
        <w:rPr>
          <w:rFonts w:hint="cs"/>
          <w:rtl/>
        </w:rPr>
        <w:t>ובלבד</w:t>
      </w:r>
      <w:r w:rsidR="00013A19">
        <w:rPr>
          <w:rFonts w:hint="cs"/>
          <w:rtl/>
        </w:rPr>
        <w:t xml:space="preserve"> שלא יעלה על 48</w:t>
      </w:r>
      <w:r w:rsidR="00013A19" w:rsidRPr="00AD1DF6">
        <w:rPr>
          <w:rtl/>
        </w:rPr>
        <w:t xml:space="preserve"> </w:t>
      </w:r>
      <w:r w:rsidR="00013A19" w:rsidRPr="00AD1DF6">
        <w:rPr>
          <w:rFonts w:hint="eastAsia"/>
          <w:rtl/>
        </w:rPr>
        <w:t>חודשים</w:t>
      </w:r>
      <w:r w:rsidR="00013A19" w:rsidRPr="00AD1DF6">
        <w:rPr>
          <w:rtl/>
        </w:rPr>
        <w:t xml:space="preserve"> ממועד </w:t>
      </w:r>
      <w:r w:rsidR="00013A19" w:rsidRPr="00AD1DF6">
        <w:rPr>
          <w:rFonts w:hint="eastAsia"/>
          <w:rtl/>
        </w:rPr>
        <w:t>מסירת</w:t>
      </w:r>
      <w:r w:rsidR="00013A19" w:rsidRPr="00AD1DF6">
        <w:rPr>
          <w:rtl/>
        </w:rPr>
        <w:t xml:space="preserve"> </w:t>
      </w:r>
      <w:r w:rsidR="00013A19" w:rsidRPr="00AD1DF6">
        <w:rPr>
          <w:rFonts w:hint="eastAsia"/>
          <w:rtl/>
        </w:rPr>
        <w:t>הודעת</w:t>
      </w:r>
      <w:r w:rsidR="00013A19" w:rsidRPr="00AD1DF6">
        <w:rPr>
          <w:rtl/>
        </w:rPr>
        <w:t xml:space="preserve"> </w:t>
      </w:r>
      <w:r w:rsidR="00013A19" w:rsidRPr="00AD1DF6">
        <w:rPr>
          <w:rFonts w:hint="eastAsia"/>
          <w:rtl/>
        </w:rPr>
        <w:t>הזכייה</w:t>
      </w:r>
      <w:r w:rsidR="00013A19" w:rsidRPr="00AD1DF6">
        <w:rPr>
          <w:rtl/>
        </w:rPr>
        <w:t xml:space="preserve"> לזוכה;</w:t>
      </w:r>
    </w:p>
    <w:p w14:paraId="730612A6" w14:textId="40D0345F" w:rsidR="00875AA0" w:rsidRDefault="00875AA0" w:rsidP="00960175">
      <w:pPr>
        <w:pStyle w:val="a0"/>
        <w:spacing w:before="120" w:after="120"/>
        <w:ind w:left="360"/>
        <w:outlineLvl w:val="1"/>
        <w:rPr>
          <w:rtl/>
        </w:rPr>
      </w:pPr>
      <w:r w:rsidRPr="001A59C0">
        <w:rPr>
          <w:rFonts w:hint="cs"/>
          <w:rtl/>
        </w:rPr>
        <w:t>"</w:t>
      </w:r>
      <w:r w:rsidRPr="001A59C0">
        <w:rPr>
          <w:rFonts w:hint="cs"/>
          <w:b/>
          <w:bCs/>
          <w:rtl/>
        </w:rPr>
        <w:t>המועד המחייב המרבי</w:t>
      </w:r>
      <w:r w:rsidRPr="001A59C0">
        <w:rPr>
          <w:rFonts w:hint="cs"/>
          <w:rtl/>
        </w:rPr>
        <w:t xml:space="preserve"> " </w:t>
      </w:r>
      <w:r w:rsidRPr="001A59C0">
        <w:rPr>
          <w:rtl/>
        </w:rPr>
        <w:t>–</w:t>
      </w:r>
      <w:r w:rsidRPr="001A59C0">
        <w:rPr>
          <w:rFonts w:hint="cs"/>
          <w:rtl/>
        </w:rPr>
        <w:t xml:space="preserve"> המועד האחרון להגשת אישור הפעלה מסחרית, אשר יחול 6 חודשים לאחר המועד המחייב;</w:t>
      </w:r>
      <w:r w:rsidRPr="00190596">
        <w:rPr>
          <w:rFonts w:hint="cs"/>
          <w:rtl/>
        </w:rPr>
        <w:t xml:space="preserve"> </w:t>
      </w:r>
    </w:p>
    <w:p w14:paraId="4B064DF5" w14:textId="77777777" w:rsidR="00821846" w:rsidRPr="0064269A" w:rsidRDefault="00821846" w:rsidP="0064269A">
      <w:pPr>
        <w:pStyle w:val="a0"/>
        <w:spacing w:before="120" w:after="120"/>
        <w:ind w:left="360"/>
        <w:outlineLvl w:val="1"/>
        <w:rPr>
          <w:rtl/>
        </w:rPr>
      </w:pPr>
      <w:r>
        <w:rPr>
          <w:rFonts w:hint="cs"/>
          <w:rtl/>
        </w:rPr>
        <w:t>"</w:t>
      </w:r>
      <w:r w:rsidRPr="00821846">
        <w:rPr>
          <w:rFonts w:hint="cs"/>
          <w:b/>
          <w:bCs/>
          <w:rtl/>
        </w:rPr>
        <w:t>מיתקן</w:t>
      </w:r>
      <w:r>
        <w:rPr>
          <w:rFonts w:hint="cs"/>
          <w:rtl/>
        </w:rPr>
        <w:t>" - מיתקן לייצור חשמל בטכנולוגיה פוטו-</w:t>
      </w:r>
      <w:proofErr w:type="spellStart"/>
      <w:r>
        <w:rPr>
          <w:rFonts w:hint="cs"/>
          <w:rtl/>
        </w:rPr>
        <w:t>וולטאית</w:t>
      </w:r>
      <w:proofErr w:type="spellEnd"/>
      <w:r>
        <w:rPr>
          <w:rFonts w:hint="cs"/>
          <w:rtl/>
        </w:rPr>
        <w:t xml:space="preserve"> שיתחבר לרשת מתח עליון;</w:t>
      </w:r>
    </w:p>
    <w:p w14:paraId="49E5C3BE" w14:textId="5B5FF1BD" w:rsidR="00013A19" w:rsidRDefault="00013A19" w:rsidP="00013A19">
      <w:pPr>
        <w:pStyle w:val="a0"/>
        <w:spacing w:before="120" w:after="120"/>
        <w:ind w:left="360"/>
        <w:outlineLvl w:val="1"/>
      </w:pPr>
      <w:r w:rsidRPr="00B11738">
        <w:rPr>
          <w:b/>
          <w:bCs/>
          <w:rtl/>
        </w:rPr>
        <w:t>"</w:t>
      </w:r>
      <w:r w:rsidRPr="00B11738">
        <w:rPr>
          <w:rFonts w:hint="eastAsia"/>
          <w:b/>
          <w:bCs/>
          <w:rtl/>
        </w:rPr>
        <w:t>תכנית</w:t>
      </w:r>
      <w:r w:rsidRPr="00B11738">
        <w:rPr>
          <w:b/>
          <w:bCs/>
          <w:rtl/>
        </w:rPr>
        <w:t>"</w:t>
      </w:r>
      <w:r w:rsidRPr="00664B0E">
        <w:rPr>
          <w:rtl/>
        </w:rPr>
        <w:t xml:space="preserve"> – </w:t>
      </w:r>
      <w:r w:rsidRPr="00900FBF">
        <w:rPr>
          <w:rFonts w:hint="eastAsia"/>
          <w:rtl/>
        </w:rPr>
        <w:t>תכנית</w:t>
      </w:r>
      <w:r w:rsidRPr="00900FBF">
        <w:rPr>
          <w:rtl/>
        </w:rPr>
        <w:t xml:space="preserve"> </w:t>
      </w:r>
      <w:r w:rsidRPr="00900FBF">
        <w:rPr>
          <w:rFonts w:hint="eastAsia"/>
          <w:rtl/>
        </w:rPr>
        <w:t>מאושרת</w:t>
      </w:r>
      <w:r w:rsidRPr="00900FBF">
        <w:rPr>
          <w:rtl/>
        </w:rPr>
        <w:t xml:space="preserve"> </w:t>
      </w:r>
      <w:r w:rsidRPr="00900FBF">
        <w:rPr>
          <w:rFonts w:hint="eastAsia"/>
          <w:rtl/>
        </w:rPr>
        <w:t>למיתקן</w:t>
      </w:r>
      <w:r w:rsidRPr="00900FBF">
        <w:rPr>
          <w:rtl/>
        </w:rPr>
        <w:t xml:space="preserve"> לפי חוק התכנון והבנייה</w:t>
      </w:r>
      <w:r>
        <w:rPr>
          <w:rFonts w:hint="cs"/>
          <w:rtl/>
        </w:rPr>
        <w:t>;</w:t>
      </w:r>
      <w:r w:rsidRPr="00900FBF">
        <w:rPr>
          <w:rtl/>
        </w:rPr>
        <w:t xml:space="preserve"> </w:t>
      </w:r>
    </w:p>
    <w:p w14:paraId="0E9331CF" w14:textId="13501B87" w:rsidR="00013A19" w:rsidRDefault="00013A19" w:rsidP="009F1C41">
      <w:pPr>
        <w:pStyle w:val="a0"/>
        <w:spacing w:before="120" w:after="360"/>
        <w:ind w:left="357"/>
        <w:contextualSpacing w:val="0"/>
        <w:outlineLvl w:val="1"/>
      </w:pPr>
      <w:r w:rsidRPr="00B11738">
        <w:rPr>
          <w:rFonts w:hint="cs"/>
          <w:b/>
          <w:bCs/>
          <w:rtl/>
        </w:rPr>
        <w:t>"תנאים לקיומה של תכנית"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התנאים הבאים במצטבר: (1) כל התנאים הקבועים בסעיף 9.4 להוראות תמ"א 10/ד/10/1 (2) החיבור למתח עליון אפשרי סטטוטורית מתוקף הת</w:t>
      </w:r>
      <w:r w:rsidR="00B11738">
        <w:rPr>
          <w:rFonts w:hint="cs"/>
          <w:rtl/>
        </w:rPr>
        <w:t>וכנית החלה במקום,</w:t>
      </w:r>
      <w:r>
        <w:rPr>
          <w:rFonts w:hint="cs"/>
          <w:rtl/>
        </w:rPr>
        <w:t xml:space="preserve"> בהתאם למגבלה בסעיף 10.6 להוראות </w:t>
      </w:r>
      <w:proofErr w:type="spellStart"/>
      <w:r>
        <w:rPr>
          <w:rFonts w:hint="cs"/>
          <w:rtl/>
        </w:rPr>
        <w:t>התמ"א</w:t>
      </w:r>
      <w:proofErr w:type="spellEnd"/>
      <w:r>
        <w:rPr>
          <w:rFonts w:hint="cs"/>
          <w:rtl/>
        </w:rPr>
        <w:t>;</w:t>
      </w:r>
      <w:r w:rsidRPr="00900FBF">
        <w:rPr>
          <w:rtl/>
        </w:rPr>
        <w:t xml:space="preserve"> </w:t>
      </w:r>
    </w:p>
    <w:p w14:paraId="5CB84E57" w14:textId="49F1CCC8" w:rsidR="007F47B4" w:rsidRPr="009F1C41" w:rsidRDefault="009F1C41" w:rsidP="009F1C41">
      <w:pPr>
        <w:pStyle w:val="31"/>
        <w:spacing w:after="240"/>
        <w:ind w:left="142"/>
        <w:contextualSpacing w:val="0"/>
        <w:rPr>
          <w:rtl/>
        </w:rPr>
      </w:pPr>
      <w:r>
        <w:rPr>
          <w:rFonts w:hint="cs"/>
          <w:rtl/>
        </w:rPr>
        <w:t xml:space="preserve">35 לח  </w:t>
      </w:r>
      <w:r w:rsidR="00926776">
        <w:rPr>
          <w:rFonts w:hint="cs"/>
          <w:rtl/>
        </w:rPr>
        <w:t>חיבור לרשת מתח עליון</w:t>
      </w:r>
    </w:p>
    <w:p w14:paraId="25A256AB" w14:textId="613727AA" w:rsidR="007F47B4" w:rsidRPr="00BF2455" w:rsidRDefault="007F47B4" w:rsidP="009F1C41">
      <w:pPr>
        <w:pStyle w:val="a0"/>
        <w:numPr>
          <w:ilvl w:val="2"/>
          <w:numId w:val="2"/>
        </w:numPr>
        <w:ind w:left="1248"/>
        <w:contextualSpacing w:val="0"/>
        <w:rPr>
          <w:rFonts w:ascii="David" w:hAnsi="David"/>
          <w:b/>
          <w:bCs/>
          <w:sz w:val="24"/>
        </w:rPr>
      </w:pPr>
      <w:r w:rsidRPr="00A066FB">
        <w:rPr>
          <w:rFonts w:ascii="David" w:hAnsi="David" w:hint="cs"/>
          <w:sz w:val="24"/>
          <w:rtl/>
        </w:rPr>
        <w:t xml:space="preserve">חיבור חדש </w:t>
      </w:r>
      <w:r w:rsidR="00216870">
        <w:rPr>
          <w:rFonts w:ascii="David" w:hAnsi="David" w:hint="cs"/>
          <w:sz w:val="24"/>
          <w:rtl/>
        </w:rPr>
        <w:t xml:space="preserve">של מיתקן </w:t>
      </w:r>
      <w:r w:rsidRPr="00A066FB">
        <w:rPr>
          <w:rFonts w:ascii="David" w:hAnsi="David" w:hint="cs"/>
          <w:sz w:val="24"/>
          <w:rtl/>
        </w:rPr>
        <w:t xml:space="preserve">לרשת </w:t>
      </w:r>
      <w:r w:rsidR="00216870" w:rsidRPr="00A066FB">
        <w:rPr>
          <w:rFonts w:ascii="David" w:hAnsi="David" w:hint="cs"/>
          <w:sz w:val="24"/>
          <w:rtl/>
        </w:rPr>
        <w:t>מתח עליון</w:t>
      </w:r>
      <w:r w:rsidRPr="00A066FB">
        <w:rPr>
          <w:rFonts w:ascii="David" w:hAnsi="David" w:hint="cs"/>
          <w:sz w:val="24"/>
          <w:rtl/>
        </w:rPr>
        <w:t xml:space="preserve"> </w:t>
      </w:r>
      <w:r w:rsidR="00216870">
        <w:rPr>
          <w:rFonts w:ascii="David" w:hAnsi="David" w:hint="cs"/>
          <w:sz w:val="24"/>
          <w:rtl/>
        </w:rPr>
        <w:t>יהיה</w:t>
      </w:r>
      <w:r w:rsidR="00216870" w:rsidRPr="00A066FB">
        <w:rPr>
          <w:rFonts w:ascii="David" w:hAnsi="David" w:hint="cs"/>
          <w:sz w:val="24"/>
          <w:rtl/>
        </w:rPr>
        <w:t xml:space="preserve"> </w:t>
      </w:r>
      <w:r w:rsidRPr="00A066FB">
        <w:rPr>
          <w:rFonts w:ascii="David" w:hAnsi="David" w:hint="cs"/>
          <w:sz w:val="24"/>
          <w:rtl/>
        </w:rPr>
        <w:t>גדול</w:t>
      </w:r>
      <w:r>
        <w:rPr>
          <w:rFonts w:ascii="David" w:hAnsi="David" w:hint="cs"/>
          <w:sz w:val="24"/>
          <w:rtl/>
        </w:rPr>
        <w:t xml:space="preserve"> </w:t>
      </w:r>
      <w:r w:rsidRPr="00A066FB">
        <w:rPr>
          <w:rFonts w:ascii="David" w:hAnsi="David" w:hint="cs"/>
          <w:sz w:val="24"/>
          <w:rtl/>
        </w:rPr>
        <w:t>מ-</w:t>
      </w:r>
      <w:r w:rsidR="005E36DB" w:rsidRPr="001A59C0">
        <w:rPr>
          <w:rFonts w:ascii="David" w:hAnsi="David" w:hint="cs"/>
          <w:sz w:val="24"/>
          <w:rtl/>
        </w:rPr>
        <w:t>10</w:t>
      </w:r>
      <w:r w:rsidR="00E24087" w:rsidRPr="001A59C0">
        <w:rPr>
          <w:rFonts w:ascii="David" w:hAnsi="David" w:hint="cs"/>
          <w:sz w:val="24"/>
          <w:rtl/>
        </w:rPr>
        <w:t xml:space="preserve"> </w:t>
      </w:r>
      <w:proofErr w:type="spellStart"/>
      <w:r w:rsidRPr="001A59C0">
        <w:rPr>
          <w:rFonts w:ascii="David" w:hAnsi="David" w:hint="cs"/>
          <w:sz w:val="24"/>
          <w:rtl/>
        </w:rPr>
        <w:t>מו</w:t>
      </w:r>
      <w:r w:rsidRPr="001A59C0">
        <w:rPr>
          <w:rFonts w:ascii="David" w:hAnsi="David"/>
          <w:sz w:val="24"/>
          <w:rtl/>
        </w:rPr>
        <w:t>"א</w:t>
      </w:r>
      <w:proofErr w:type="spellEnd"/>
      <w:r w:rsidRPr="00A066FB">
        <w:rPr>
          <w:rFonts w:ascii="David" w:hAnsi="David" w:hint="cs"/>
          <w:sz w:val="24"/>
          <w:rtl/>
        </w:rPr>
        <w:t xml:space="preserve"> ו</w:t>
      </w:r>
      <w:r w:rsidR="00216870">
        <w:rPr>
          <w:rFonts w:ascii="David" w:hAnsi="David" w:hint="cs"/>
          <w:sz w:val="24"/>
          <w:rtl/>
        </w:rPr>
        <w:t>לא</w:t>
      </w:r>
      <w:r>
        <w:rPr>
          <w:rFonts w:ascii="David" w:hAnsi="David" w:hint="cs"/>
          <w:sz w:val="24"/>
          <w:rtl/>
        </w:rPr>
        <w:t xml:space="preserve"> גדול</w:t>
      </w:r>
      <w:r w:rsidR="00DD6B6D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מ-</w:t>
      </w:r>
      <w:r w:rsidRPr="00A066FB">
        <w:rPr>
          <w:rFonts w:ascii="David" w:hAnsi="David" w:hint="cs"/>
          <w:sz w:val="24"/>
          <w:rtl/>
        </w:rPr>
        <w:t xml:space="preserve">250 </w:t>
      </w:r>
      <w:proofErr w:type="spellStart"/>
      <w:r w:rsidRPr="00A066FB">
        <w:rPr>
          <w:rFonts w:ascii="David" w:hAnsi="David" w:hint="cs"/>
          <w:sz w:val="24"/>
          <w:rtl/>
        </w:rPr>
        <w:t>מ</w:t>
      </w:r>
      <w:r w:rsidR="00DD6B6D">
        <w:rPr>
          <w:rFonts w:ascii="David" w:hAnsi="David" w:hint="cs"/>
          <w:sz w:val="24"/>
          <w:rtl/>
        </w:rPr>
        <w:t>ו"א</w:t>
      </w:r>
      <w:proofErr w:type="spellEnd"/>
      <w:r w:rsidRPr="00A066FB">
        <w:rPr>
          <w:rFonts w:ascii="David" w:hAnsi="David" w:hint="cs"/>
          <w:sz w:val="24"/>
          <w:rtl/>
        </w:rPr>
        <w:t xml:space="preserve">. </w:t>
      </w:r>
    </w:p>
    <w:p w14:paraId="5FE3A9A6" w14:textId="77777777" w:rsidR="007F47B4" w:rsidRPr="00A066FB" w:rsidRDefault="007F47B4" w:rsidP="000B7719">
      <w:pPr>
        <w:pStyle w:val="a0"/>
        <w:numPr>
          <w:ilvl w:val="2"/>
          <w:numId w:val="2"/>
        </w:numPr>
        <w:rPr>
          <w:rFonts w:ascii="David" w:hAnsi="David"/>
          <w:sz w:val="24"/>
        </w:rPr>
      </w:pPr>
      <w:r w:rsidRPr="00A066FB">
        <w:rPr>
          <w:rFonts w:ascii="David" w:hAnsi="David" w:hint="cs"/>
          <w:sz w:val="24"/>
          <w:rtl/>
        </w:rPr>
        <w:t>גו</w:t>
      </w:r>
      <w:r>
        <w:rPr>
          <w:rFonts w:ascii="David" w:hAnsi="David" w:hint="cs"/>
          <w:sz w:val="24"/>
          <w:rtl/>
        </w:rPr>
        <w:t xml:space="preserve">דל החיבור של </w:t>
      </w:r>
      <w:r w:rsidR="000B7719">
        <w:rPr>
          <w:rFonts w:ascii="David" w:hAnsi="David" w:hint="cs"/>
          <w:sz w:val="24"/>
          <w:rtl/>
        </w:rPr>
        <w:t>מיתקן</w:t>
      </w:r>
      <w:r w:rsidRPr="00A066FB">
        <w:rPr>
          <w:rFonts w:ascii="David" w:hAnsi="David" w:hint="cs"/>
          <w:sz w:val="24"/>
          <w:rtl/>
        </w:rPr>
        <w:t xml:space="preserve"> לא יהיה קטן מההספק המותקן של </w:t>
      </w:r>
      <w:r w:rsidR="000B7719">
        <w:rPr>
          <w:rFonts w:ascii="David" w:hAnsi="David" w:hint="cs"/>
          <w:sz w:val="24"/>
          <w:rtl/>
        </w:rPr>
        <w:t>ה</w:t>
      </w:r>
      <w:r w:rsidRPr="00A066FB">
        <w:rPr>
          <w:rFonts w:ascii="David" w:hAnsi="David" w:hint="cs"/>
          <w:sz w:val="24"/>
          <w:rtl/>
        </w:rPr>
        <w:t>מ</w:t>
      </w:r>
      <w:r>
        <w:rPr>
          <w:rFonts w:ascii="David" w:hAnsi="David" w:hint="cs"/>
          <w:sz w:val="24"/>
          <w:rtl/>
        </w:rPr>
        <w:t>י</w:t>
      </w:r>
      <w:r w:rsidRPr="00A066FB">
        <w:rPr>
          <w:rFonts w:ascii="David" w:hAnsi="David" w:hint="cs"/>
          <w:sz w:val="24"/>
          <w:rtl/>
        </w:rPr>
        <w:t>תקן.</w:t>
      </w:r>
    </w:p>
    <w:p w14:paraId="3BF022BE" w14:textId="52BF5E00" w:rsidR="007F47B4" w:rsidRDefault="007F47B4" w:rsidP="00364F12">
      <w:pPr>
        <w:pStyle w:val="a0"/>
        <w:numPr>
          <w:ilvl w:val="2"/>
          <w:numId w:val="2"/>
        </w:numPr>
        <w:rPr>
          <w:rFonts w:ascii="David" w:hAnsi="David"/>
          <w:sz w:val="24"/>
        </w:rPr>
      </w:pPr>
      <w:r w:rsidRPr="00A066FB">
        <w:rPr>
          <w:rFonts w:ascii="David" w:hAnsi="David" w:hint="cs"/>
          <w:sz w:val="24"/>
          <w:rtl/>
        </w:rPr>
        <w:t>החיב</w:t>
      </w:r>
      <w:r>
        <w:rPr>
          <w:rFonts w:ascii="David" w:hAnsi="David" w:hint="cs"/>
          <w:sz w:val="24"/>
          <w:rtl/>
        </w:rPr>
        <w:t xml:space="preserve">ור לרשת מתח עליון </w:t>
      </w:r>
      <w:r w:rsidR="003512A6">
        <w:rPr>
          <w:rFonts w:ascii="David" w:hAnsi="David" w:hint="cs"/>
          <w:sz w:val="24"/>
          <w:rtl/>
        </w:rPr>
        <w:t>י</w:t>
      </w:r>
      <w:r w:rsidRPr="00A066FB">
        <w:rPr>
          <w:rFonts w:ascii="David" w:hAnsi="David" w:hint="cs"/>
          <w:sz w:val="24"/>
          <w:rtl/>
        </w:rPr>
        <w:t xml:space="preserve">היה </w:t>
      </w:r>
      <w:r w:rsidRPr="001A59C0">
        <w:rPr>
          <w:rFonts w:ascii="David" w:hAnsi="David" w:hint="eastAsia"/>
          <w:sz w:val="24"/>
          <w:rtl/>
        </w:rPr>
        <w:t>במתכונת</w:t>
      </w:r>
      <w:r w:rsidRPr="001A59C0">
        <w:rPr>
          <w:rFonts w:ascii="David" w:hAnsi="David"/>
          <w:sz w:val="24"/>
          <w:rtl/>
        </w:rPr>
        <w:t xml:space="preserve"> של </w:t>
      </w:r>
      <w:r w:rsidRPr="005E36DB">
        <w:rPr>
          <w:rFonts w:ascii="David" w:hAnsi="David" w:hint="eastAsia"/>
          <w:sz w:val="24"/>
          <w:rtl/>
        </w:rPr>
        <w:t>כניסה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אחת</w:t>
      </w:r>
      <w:r w:rsidR="00715AF2">
        <w:rPr>
          <w:rFonts w:ascii="David" w:hAnsi="David" w:hint="cs"/>
          <w:sz w:val="24"/>
          <w:rtl/>
        </w:rPr>
        <w:t xml:space="preserve"> לפחות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ויציאה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אחת</w:t>
      </w:r>
      <w:r w:rsidRPr="005E36DB">
        <w:rPr>
          <w:rFonts w:ascii="David" w:hAnsi="David"/>
          <w:sz w:val="24"/>
          <w:rtl/>
        </w:rPr>
        <w:t xml:space="preserve"> לפחות</w:t>
      </w:r>
      <w:r w:rsidR="005234BA" w:rsidRPr="005E36DB">
        <w:rPr>
          <w:rFonts w:ascii="David" w:hAnsi="David"/>
          <w:sz w:val="24"/>
          <w:rtl/>
        </w:rPr>
        <w:t>;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מספר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הכניסות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והיציאות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ייקבע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לפי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יכולת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העברת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ההספק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בקווים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לצורך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קליטת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האנרגיה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והוצאתה</w:t>
      </w:r>
      <w:r w:rsidRPr="005E36DB">
        <w:rPr>
          <w:rFonts w:ascii="David" w:hAnsi="David"/>
          <w:sz w:val="24"/>
          <w:rtl/>
        </w:rPr>
        <w:t xml:space="preserve">, </w:t>
      </w:r>
      <w:r w:rsidRPr="005E36DB">
        <w:rPr>
          <w:rFonts w:ascii="David" w:hAnsi="David" w:hint="eastAsia"/>
          <w:sz w:val="24"/>
          <w:rtl/>
        </w:rPr>
        <w:t>ואמינות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האספקה</w:t>
      </w:r>
      <w:r w:rsidRPr="005E36DB">
        <w:rPr>
          <w:rFonts w:ascii="David" w:hAnsi="David"/>
          <w:sz w:val="24"/>
          <w:rtl/>
        </w:rPr>
        <w:t xml:space="preserve"> </w:t>
      </w:r>
      <w:r w:rsidRPr="005E36DB">
        <w:rPr>
          <w:rFonts w:ascii="David" w:hAnsi="David" w:hint="eastAsia"/>
          <w:sz w:val="24"/>
          <w:rtl/>
        </w:rPr>
        <w:t>הנדרשת</w:t>
      </w:r>
      <w:r w:rsidRPr="005E36DB">
        <w:rPr>
          <w:rFonts w:ascii="David" w:hAnsi="David"/>
          <w:sz w:val="24"/>
          <w:rtl/>
        </w:rPr>
        <w:t>.</w:t>
      </w:r>
    </w:p>
    <w:p w14:paraId="067199E9" w14:textId="77777777" w:rsidR="007F47B4" w:rsidRPr="00A066FB" w:rsidRDefault="007F47B4" w:rsidP="007F47B4">
      <w:pPr>
        <w:pStyle w:val="a0"/>
        <w:numPr>
          <w:ilvl w:val="2"/>
          <w:numId w:val="2"/>
        </w:numPr>
        <w:rPr>
          <w:rFonts w:ascii="David" w:hAnsi="David"/>
          <w:sz w:val="24"/>
        </w:rPr>
      </w:pPr>
      <w:r w:rsidRPr="00A066FB">
        <w:rPr>
          <w:rFonts w:ascii="David" w:hAnsi="David" w:hint="cs"/>
          <w:sz w:val="24"/>
          <w:rtl/>
        </w:rPr>
        <w:t xml:space="preserve">בעל רישיון </w:t>
      </w:r>
      <w:r w:rsidR="00BC0B7A">
        <w:rPr>
          <w:rFonts w:ascii="David" w:hAnsi="David" w:hint="cs"/>
          <w:sz w:val="24"/>
          <w:rtl/>
        </w:rPr>
        <w:t>ה</w:t>
      </w:r>
      <w:r w:rsidRPr="00A066FB">
        <w:rPr>
          <w:rFonts w:ascii="David" w:hAnsi="David" w:hint="cs"/>
          <w:sz w:val="24"/>
          <w:rtl/>
        </w:rPr>
        <w:t xml:space="preserve">הולכה </w:t>
      </w:r>
      <w:r w:rsidR="00BC0B7A">
        <w:rPr>
          <w:rFonts w:ascii="David" w:hAnsi="David" w:hint="cs"/>
          <w:sz w:val="24"/>
          <w:rtl/>
        </w:rPr>
        <w:t xml:space="preserve">יחבר את המיתקן לרשת </w:t>
      </w:r>
      <w:r w:rsidRPr="00A066FB">
        <w:rPr>
          <w:rFonts w:ascii="David" w:hAnsi="David" w:hint="cs"/>
          <w:sz w:val="24"/>
          <w:rtl/>
        </w:rPr>
        <w:t>בהתאם למפרטים הטכניים והבטיחותיים כדין.</w:t>
      </w:r>
    </w:p>
    <w:p w14:paraId="4F2A2CAD" w14:textId="502F4616" w:rsidR="007F47B4" w:rsidRDefault="00715AF2" w:rsidP="00770A06">
      <w:pPr>
        <w:pStyle w:val="a0"/>
        <w:numPr>
          <w:ilvl w:val="2"/>
          <w:numId w:val="2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הזוכה</w:t>
      </w:r>
      <w:r w:rsidR="000B3159">
        <w:rPr>
          <w:rFonts w:ascii="David" w:hAnsi="David" w:hint="cs"/>
          <w:sz w:val="24"/>
          <w:rtl/>
        </w:rPr>
        <w:t xml:space="preserve"> </w:t>
      </w:r>
      <w:r w:rsidR="007F47B4" w:rsidRPr="00A066FB">
        <w:rPr>
          <w:rFonts w:ascii="David" w:hAnsi="David" w:hint="cs"/>
          <w:sz w:val="24"/>
          <w:rtl/>
        </w:rPr>
        <w:t xml:space="preserve">יקים לצורך החיבור תחנת משנה ויעמיד לרשות בעל רישיון </w:t>
      </w:r>
      <w:r w:rsidR="00BC0B7A">
        <w:rPr>
          <w:rFonts w:ascii="David" w:hAnsi="David" w:hint="cs"/>
          <w:sz w:val="24"/>
          <w:rtl/>
        </w:rPr>
        <w:t>ה</w:t>
      </w:r>
      <w:r w:rsidR="007F47B4" w:rsidRPr="00A066FB">
        <w:rPr>
          <w:rFonts w:ascii="David" w:hAnsi="David" w:hint="cs"/>
          <w:sz w:val="24"/>
          <w:rtl/>
        </w:rPr>
        <w:t xml:space="preserve">הולכה, ללא תמורה, </w:t>
      </w:r>
      <w:r w:rsidR="00CC04A2">
        <w:rPr>
          <w:rFonts w:ascii="David" w:hAnsi="David" w:hint="cs"/>
          <w:sz w:val="24"/>
          <w:rtl/>
        </w:rPr>
        <w:t>את ה</w:t>
      </w:r>
      <w:r w:rsidR="007F47B4" w:rsidRPr="00A066FB">
        <w:rPr>
          <w:rFonts w:ascii="David" w:hAnsi="David" w:hint="cs"/>
          <w:sz w:val="24"/>
          <w:rtl/>
        </w:rPr>
        <w:t xml:space="preserve">חצר שתכלול את הציוד </w:t>
      </w:r>
      <w:r w:rsidR="00CC04A2">
        <w:rPr>
          <w:rFonts w:ascii="David" w:hAnsi="David" w:hint="cs"/>
          <w:sz w:val="24"/>
          <w:rtl/>
        </w:rPr>
        <w:t xml:space="preserve">שבעל רישיון ההולכה </w:t>
      </w:r>
      <w:r w:rsidR="00F05EC8">
        <w:rPr>
          <w:rFonts w:ascii="David" w:hAnsi="David" w:hint="cs"/>
          <w:sz w:val="24"/>
          <w:rtl/>
        </w:rPr>
        <w:t xml:space="preserve">יפעיל </w:t>
      </w:r>
      <w:r w:rsidR="007F47B4" w:rsidRPr="00A066FB">
        <w:rPr>
          <w:rFonts w:ascii="David" w:hAnsi="David" w:hint="cs"/>
          <w:sz w:val="24"/>
          <w:rtl/>
        </w:rPr>
        <w:t>בתחנת המשנה</w:t>
      </w:r>
      <w:r w:rsidR="00F05EC8">
        <w:rPr>
          <w:rFonts w:ascii="David" w:hAnsi="David" w:hint="cs"/>
          <w:sz w:val="24"/>
          <w:rtl/>
        </w:rPr>
        <w:t>;</w:t>
      </w:r>
      <w:r w:rsidR="007F47B4" w:rsidRPr="00A066FB">
        <w:rPr>
          <w:rFonts w:ascii="David" w:hAnsi="David" w:hint="cs"/>
          <w:sz w:val="24"/>
          <w:rtl/>
        </w:rPr>
        <w:t xml:space="preserve"> </w:t>
      </w:r>
      <w:r w:rsidR="007F47B4" w:rsidRPr="00A066FB">
        <w:rPr>
          <w:rFonts w:ascii="David" w:hAnsi="David" w:hint="cs"/>
          <w:sz w:val="24"/>
          <w:rtl/>
        </w:rPr>
        <w:lastRenderedPageBreak/>
        <w:t xml:space="preserve">חצר זו </w:t>
      </w:r>
      <w:r w:rsidR="00770A06">
        <w:rPr>
          <w:rFonts w:ascii="David" w:hAnsi="David" w:hint="cs"/>
          <w:sz w:val="24"/>
          <w:rtl/>
        </w:rPr>
        <w:t>והציוד שבה י</w:t>
      </w:r>
      <w:r w:rsidR="00F05EC8" w:rsidRPr="00A066FB">
        <w:rPr>
          <w:rFonts w:ascii="David" w:hAnsi="David" w:hint="cs"/>
          <w:sz w:val="24"/>
          <w:rtl/>
        </w:rPr>
        <w:t xml:space="preserve">הוו </w:t>
      </w:r>
      <w:r w:rsidR="00770A06">
        <w:rPr>
          <w:rFonts w:ascii="David" w:hAnsi="David" w:hint="cs"/>
          <w:sz w:val="24"/>
          <w:rtl/>
        </w:rPr>
        <w:t xml:space="preserve">חלק </w:t>
      </w:r>
      <w:r w:rsidR="00F05EC8" w:rsidRPr="00A066FB">
        <w:rPr>
          <w:rFonts w:ascii="David" w:hAnsi="David" w:hint="cs"/>
          <w:sz w:val="24"/>
          <w:rtl/>
        </w:rPr>
        <w:t xml:space="preserve">ממערכת ההולכה </w:t>
      </w:r>
      <w:r w:rsidR="00770A06">
        <w:rPr>
          <w:rFonts w:ascii="David" w:hAnsi="David" w:hint="cs"/>
          <w:sz w:val="24"/>
          <w:rtl/>
        </w:rPr>
        <w:t>ו</w:t>
      </w:r>
      <w:r w:rsidR="007F47B4" w:rsidRPr="00A066FB">
        <w:rPr>
          <w:rFonts w:ascii="David" w:hAnsi="David" w:hint="cs"/>
          <w:sz w:val="24"/>
          <w:rtl/>
        </w:rPr>
        <w:t xml:space="preserve">בעל רישיון </w:t>
      </w:r>
      <w:r w:rsidR="007F47B4">
        <w:rPr>
          <w:rFonts w:ascii="David" w:hAnsi="David" w:hint="cs"/>
          <w:sz w:val="24"/>
          <w:rtl/>
        </w:rPr>
        <w:t>ה</w:t>
      </w:r>
      <w:r w:rsidR="007F47B4" w:rsidRPr="00A066FB">
        <w:rPr>
          <w:rFonts w:ascii="David" w:hAnsi="David" w:hint="cs"/>
          <w:sz w:val="24"/>
          <w:rtl/>
        </w:rPr>
        <w:t>הולכה</w:t>
      </w:r>
      <w:r w:rsidR="00F05EC8">
        <w:rPr>
          <w:rFonts w:ascii="David" w:hAnsi="David" w:hint="cs"/>
          <w:sz w:val="24"/>
          <w:rtl/>
        </w:rPr>
        <w:t xml:space="preserve"> יהיה אחראי לתפעול</w:t>
      </w:r>
      <w:r w:rsidR="00770A06">
        <w:rPr>
          <w:rFonts w:ascii="David" w:hAnsi="David" w:hint="cs"/>
          <w:sz w:val="24"/>
          <w:rtl/>
        </w:rPr>
        <w:t>ם</w:t>
      </w:r>
      <w:r w:rsidR="00F05EC8">
        <w:rPr>
          <w:rFonts w:ascii="David" w:hAnsi="David" w:hint="cs"/>
          <w:sz w:val="24"/>
          <w:rtl/>
        </w:rPr>
        <w:t xml:space="preserve"> ו</w:t>
      </w:r>
      <w:r w:rsidR="00770A06">
        <w:rPr>
          <w:rFonts w:ascii="David" w:hAnsi="David" w:hint="cs"/>
          <w:sz w:val="24"/>
          <w:rtl/>
        </w:rPr>
        <w:t>ל</w:t>
      </w:r>
      <w:r w:rsidR="00F05EC8">
        <w:rPr>
          <w:rFonts w:ascii="David" w:hAnsi="David" w:hint="cs"/>
          <w:sz w:val="24"/>
          <w:rtl/>
        </w:rPr>
        <w:t>תחזוקת</w:t>
      </w:r>
      <w:r w:rsidR="00770A06">
        <w:rPr>
          <w:rFonts w:ascii="David" w:hAnsi="David" w:hint="cs"/>
          <w:sz w:val="24"/>
          <w:rtl/>
        </w:rPr>
        <w:t>ם</w:t>
      </w:r>
      <w:r w:rsidR="007F47B4" w:rsidRPr="00A066FB">
        <w:rPr>
          <w:rFonts w:ascii="David" w:hAnsi="David" w:hint="cs"/>
          <w:sz w:val="24"/>
          <w:rtl/>
        </w:rPr>
        <w:t xml:space="preserve">. </w:t>
      </w:r>
    </w:p>
    <w:p w14:paraId="2E62FEE1" w14:textId="77777777" w:rsidR="009F1C41" w:rsidRPr="00A066FB" w:rsidRDefault="009F1C41" w:rsidP="009F1C41">
      <w:pPr>
        <w:pStyle w:val="a0"/>
        <w:ind w:left="1247"/>
        <w:rPr>
          <w:rFonts w:ascii="David" w:hAnsi="David"/>
          <w:sz w:val="24"/>
          <w:rtl/>
        </w:rPr>
      </w:pPr>
    </w:p>
    <w:p w14:paraId="592E009E" w14:textId="277A9E6A" w:rsidR="007F47B4" w:rsidRPr="007F595C" w:rsidRDefault="009F1C41" w:rsidP="009F1C41">
      <w:pPr>
        <w:pStyle w:val="31"/>
        <w:spacing w:after="240"/>
        <w:ind w:left="142"/>
        <w:contextualSpacing w:val="0"/>
        <w:rPr>
          <w:rtl/>
        </w:rPr>
      </w:pPr>
      <w:bookmarkStart w:id="0" w:name="_Toc375819265"/>
      <w:bookmarkStart w:id="1" w:name="_Toc393982623"/>
      <w:bookmarkStart w:id="2" w:name="_Toc420597664"/>
      <w:bookmarkStart w:id="3" w:name="_Toc370998496"/>
      <w:bookmarkStart w:id="4" w:name="_Toc370999132"/>
      <w:bookmarkStart w:id="5" w:name="_Toc393982626"/>
      <w:bookmarkStart w:id="6" w:name="_Toc420597667"/>
      <w:r>
        <w:rPr>
          <w:rFonts w:hint="cs"/>
          <w:rtl/>
        </w:rPr>
        <w:t>35לט</w:t>
      </w:r>
      <w:r w:rsidR="007F47B4" w:rsidRPr="00194182">
        <w:rPr>
          <w:rFonts w:hint="cs"/>
          <w:rtl/>
        </w:rPr>
        <w:tab/>
      </w:r>
      <w:bookmarkEnd w:id="0"/>
      <w:bookmarkEnd w:id="1"/>
      <w:bookmarkEnd w:id="2"/>
      <w:bookmarkEnd w:id="3"/>
      <w:bookmarkEnd w:id="4"/>
      <w:r w:rsidR="005E36DB">
        <w:rPr>
          <w:rFonts w:hint="cs"/>
          <w:rtl/>
        </w:rPr>
        <w:t>בקשה לבדיקת</w:t>
      </w:r>
      <w:r w:rsidR="007F47B4">
        <w:rPr>
          <w:rFonts w:hint="cs"/>
          <w:rtl/>
        </w:rPr>
        <w:t xml:space="preserve"> </w:t>
      </w:r>
      <w:r w:rsidR="007F47B4" w:rsidRPr="009F1C41">
        <w:rPr>
          <w:rFonts w:hint="cs"/>
          <w:rtl/>
        </w:rPr>
        <w:t>חיבור</w:t>
      </w:r>
    </w:p>
    <w:p w14:paraId="54DA81C4" w14:textId="5FFDCEED" w:rsidR="007F47B4" w:rsidRDefault="007F47B4" w:rsidP="009F1C41">
      <w:pPr>
        <w:pStyle w:val="40"/>
        <w:numPr>
          <w:ilvl w:val="1"/>
          <w:numId w:val="18"/>
        </w:numPr>
        <w:spacing w:before="0"/>
        <w:contextualSpacing w:val="0"/>
        <w:rPr>
          <w:rtl/>
        </w:rPr>
      </w:pPr>
      <w:r>
        <w:rPr>
          <w:rFonts w:hint="cs"/>
          <w:rtl/>
        </w:rPr>
        <w:t>בקש</w:t>
      </w:r>
      <w:r w:rsidR="000A28F2">
        <w:rPr>
          <w:rFonts w:hint="cs"/>
          <w:rtl/>
        </w:rPr>
        <w:t>ה</w:t>
      </w:r>
      <w:r>
        <w:rPr>
          <w:rFonts w:hint="cs"/>
          <w:rtl/>
        </w:rPr>
        <w:t xml:space="preserve"> </w:t>
      </w:r>
      <w:r w:rsidR="005E36DB">
        <w:rPr>
          <w:rFonts w:hint="cs"/>
          <w:rtl/>
        </w:rPr>
        <w:t xml:space="preserve">לבדיקת </w:t>
      </w:r>
      <w:r>
        <w:rPr>
          <w:rFonts w:hint="cs"/>
          <w:rtl/>
        </w:rPr>
        <w:t>חיבור</w:t>
      </w:r>
    </w:p>
    <w:p w14:paraId="5DB12A45" w14:textId="1F1A9FC1" w:rsidR="007F47B4" w:rsidRDefault="007F47B4" w:rsidP="005E36DB">
      <w:pPr>
        <w:pStyle w:val="a0"/>
        <w:ind w:left="793"/>
      </w:pPr>
      <w:r>
        <w:rPr>
          <w:rFonts w:hint="cs"/>
          <w:rtl/>
        </w:rPr>
        <w:t xml:space="preserve">מבקש חיבור יגיש </w:t>
      </w:r>
      <w:r w:rsidR="00364F12">
        <w:rPr>
          <w:rFonts w:hint="cs"/>
          <w:rtl/>
        </w:rPr>
        <w:t>למנהל המערכת</w:t>
      </w:r>
      <w:r w:rsidR="000A28F2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0A28F2">
        <w:rPr>
          <w:rFonts w:hint="cs"/>
          <w:rtl/>
        </w:rPr>
        <w:t xml:space="preserve">בתוך 7 ימי עבודה ממועד הגשת הצעתו בהליך התחרותי, </w:t>
      </w:r>
      <w:r>
        <w:rPr>
          <w:rFonts w:hint="cs"/>
          <w:rtl/>
        </w:rPr>
        <w:t xml:space="preserve">בקשה </w:t>
      </w:r>
      <w:r w:rsidR="005E36DB">
        <w:rPr>
          <w:rFonts w:hint="cs"/>
          <w:rtl/>
        </w:rPr>
        <w:t>לבדיקת</w:t>
      </w:r>
      <w:r>
        <w:rPr>
          <w:rFonts w:hint="cs"/>
          <w:rtl/>
        </w:rPr>
        <w:t xml:space="preserve"> חיבור למיתקן בהספק הזהה להספק </w:t>
      </w:r>
      <w:r w:rsidR="003512A6">
        <w:rPr>
          <w:rFonts w:hint="cs"/>
          <w:rtl/>
        </w:rPr>
        <w:t>ש</w:t>
      </w:r>
      <w:r>
        <w:rPr>
          <w:rFonts w:hint="cs"/>
          <w:rtl/>
        </w:rPr>
        <w:t>אותו הציע</w:t>
      </w:r>
      <w:r w:rsidR="003512A6">
        <w:rPr>
          <w:rFonts w:hint="cs"/>
          <w:rtl/>
        </w:rPr>
        <w:t xml:space="preserve"> בהליך התחרותי</w:t>
      </w:r>
      <w:r>
        <w:rPr>
          <w:rFonts w:hint="cs"/>
          <w:rtl/>
        </w:rPr>
        <w:t>.</w:t>
      </w:r>
    </w:p>
    <w:p w14:paraId="70AF92BF" w14:textId="77777777" w:rsidR="001825F0" w:rsidRPr="007F595C" w:rsidRDefault="001825F0" w:rsidP="009F1C41">
      <w:pPr>
        <w:pStyle w:val="40"/>
        <w:numPr>
          <w:ilvl w:val="1"/>
          <w:numId w:val="18"/>
        </w:numPr>
        <w:rPr>
          <w:rtl/>
        </w:rPr>
      </w:pPr>
      <w:r w:rsidRPr="007F595C">
        <w:rPr>
          <w:rFonts w:hint="cs"/>
          <w:rtl/>
        </w:rPr>
        <w:t>מקדמה</w:t>
      </w:r>
    </w:p>
    <w:p w14:paraId="1A9DA8FE" w14:textId="30BF7DBE" w:rsidR="001825F0" w:rsidRDefault="001825F0" w:rsidP="002A3F72">
      <w:pPr>
        <w:pStyle w:val="a0"/>
        <w:numPr>
          <w:ilvl w:val="2"/>
          <w:numId w:val="18"/>
        </w:numPr>
        <w:rPr>
          <w:rFonts w:ascii="David" w:hAnsi="David"/>
          <w:sz w:val="24"/>
          <w:rtl/>
        </w:rPr>
      </w:pPr>
      <w:bookmarkStart w:id="7" w:name="_Toc12799135"/>
      <w:r>
        <w:rPr>
          <w:rFonts w:ascii="David" w:hAnsi="David" w:hint="cs"/>
          <w:sz w:val="24"/>
          <w:rtl/>
        </w:rPr>
        <w:t xml:space="preserve">כתנאי לבדיקת הבקשה </w:t>
      </w:r>
      <w:r w:rsidR="005E36DB">
        <w:rPr>
          <w:rFonts w:ascii="David" w:hAnsi="David" w:hint="cs"/>
          <w:sz w:val="24"/>
          <w:rtl/>
        </w:rPr>
        <w:t>לבדיקת</w:t>
      </w:r>
      <w:r>
        <w:rPr>
          <w:rFonts w:ascii="David" w:hAnsi="David" w:hint="cs"/>
          <w:sz w:val="24"/>
          <w:rtl/>
        </w:rPr>
        <w:t xml:space="preserve"> חיבור יגבה </w:t>
      </w:r>
      <w:r w:rsidR="002A3F72">
        <w:rPr>
          <w:rFonts w:ascii="David" w:hAnsi="David" w:hint="cs"/>
          <w:sz w:val="24"/>
          <w:rtl/>
        </w:rPr>
        <w:t xml:space="preserve">מנהל המערכת </w:t>
      </w:r>
      <w:r>
        <w:rPr>
          <w:rFonts w:ascii="David" w:hAnsi="David" w:hint="cs"/>
          <w:sz w:val="24"/>
          <w:rtl/>
        </w:rPr>
        <w:t>ממבקש החיבור</w:t>
      </w:r>
      <w:r w:rsidRPr="004342D9">
        <w:rPr>
          <w:rFonts w:ascii="David" w:hAnsi="David" w:hint="cs"/>
          <w:sz w:val="24"/>
          <w:rtl/>
        </w:rPr>
        <w:t xml:space="preserve"> </w:t>
      </w:r>
      <w:r w:rsidR="004B4CF5">
        <w:rPr>
          <w:rFonts w:ascii="David" w:hAnsi="David" w:hint="cs"/>
          <w:sz w:val="24"/>
          <w:rtl/>
        </w:rPr>
        <w:t>תעריף ביצוע סקר חיבור לרשת ההולכה כ</w:t>
      </w:r>
      <w:r w:rsidRPr="004F454A">
        <w:rPr>
          <w:rFonts w:ascii="David" w:hAnsi="David"/>
          <w:sz w:val="24"/>
          <w:rtl/>
        </w:rPr>
        <w:t>קבוע</w:t>
      </w:r>
      <w:r w:rsidRPr="004F454A">
        <w:rPr>
          <w:rFonts w:ascii="David" w:hAnsi="David" w:hint="cs"/>
          <w:sz w:val="24"/>
          <w:rtl/>
        </w:rPr>
        <w:t xml:space="preserve"> </w:t>
      </w:r>
      <w:r w:rsidRPr="004F454A">
        <w:rPr>
          <w:rFonts w:ascii="David" w:hAnsi="David"/>
          <w:sz w:val="24"/>
          <w:rtl/>
        </w:rPr>
        <w:t>בלוח</w:t>
      </w:r>
      <w:r w:rsidRPr="004F454A">
        <w:rPr>
          <w:rFonts w:ascii="David" w:hAnsi="David" w:hint="cs"/>
          <w:sz w:val="24"/>
          <w:rtl/>
        </w:rPr>
        <w:t xml:space="preserve"> </w:t>
      </w:r>
      <w:r w:rsidRPr="004F454A">
        <w:rPr>
          <w:rFonts w:ascii="David" w:hAnsi="David"/>
          <w:sz w:val="24"/>
          <w:rtl/>
        </w:rPr>
        <w:t>תעריפים</w:t>
      </w:r>
      <w:r w:rsidRPr="004F454A">
        <w:rPr>
          <w:rFonts w:ascii="David" w:hAnsi="David" w:hint="cs"/>
          <w:sz w:val="24"/>
          <w:rtl/>
        </w:rPr>
        <w:t xml:space="preserve"> </w:t>
      </w:r>
      <w:r w:rsidR="00FA0F0A">
        <w:rPr>
          <w:rFonts w:ascii="David" w:hAnsi="David" w:hint="cs"/>
          <w:sz w:val="24"/>
          <w:rtl/>
        </w:rPr>
        <w:t>1-4.1</w:t>
      </w:r>
      <w:r w:rsidRPr="004342D9">
        <w:rPr>
          <w:rFonts w:ascii="David" w:hAnsi="David" w:hint="cs"/>
          <w:sz w:val="24"/>
          <w:rtl/>
        </w:rPr>
        <w:t xml:space="preserve">. </w:t>
      </w:r>
      <w:bookmarkStart w:id="8" w:name="_Toc12799136"/>
      <w:bookmarkEnd w:id="7"/>
    </w:p>
    <w:p w14:paraId="2D68D8A3" w14:textId="0D76416D" w:rsidR="001825F0" w:rsidRDefault="002A3F72" w:rsidP="009F1C41">
      <w:pPr>
        <w:pStyle w:val="a0"/>
        <w:numPr>
          <w:ilvl w:val="2"/>
          <w:numId w:val="18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מנהל המערכת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ישלח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למ</w:t>
      </w:r>
      <w:r w:rsidR="0021245A">
        <w:rPr>
          <w:rFonts w:ascii="David" w:hAnsi="David" w:hint="cs"/>
          <w:sz w:val="24"/>
          <w:rtl/>
        </w:rPr>
        <w:t>בקש החיבור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את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החשבון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לתשלום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האמור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בסעיף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קטן</w:t>
      </w:r>
      <w:r w:rsidR="001825F0" w:rsidRPr="00AB11EF">
        <w:rPr>
          <w:rFonts w:ascii="David" w:hAnsi="David"/>
          <w:sz w:val="24"/>
          <w:rtl/>
        </w:rPr>
        <w:t xml:space="preserve"> (1) </w:t>
      </w:r>
      <w:r w:rsidR="001825F0" w:rsidRPr="00AB11EF">
        <w:rPr>
          <w:rFonts w:ascii="David" w:hAnsi="David" w:hint="cs"/>
          <w:sz w:val="24"/>
          <w:rtl/>
        </w:rPr>
        <w:t>בתוך</w:t>
      </w:r>
      <w:r w:rsidR="001825F0" w:rsidRPr="00AB11EF">
        <w:rPr>
          <w:rFonts w:ascii="David" w:hAnsi="David"/>
          <w:sz w:val="24"/>
          <w:rtl/>
        </w:rPr>
        <w:t xml:space="preserve"> 7 </w:t>
      </w:r>
      <w:r w:rsidR="001825F0" w:rsidRPr="00AB11EF">
        <w:rPr>
          <w:rFonts w:ascii="David" w:hAnsi="David" w:hint="cs"/>
          <w:sz w:val="24"/>
          <w:rtl/>
        </w:rPr>
        <w:t>ימי</w:t>
      </w:r>
      <w:r w:rsidR="001825F0">
        <w:rPr>
          <w:rFonts w:ascii="David" w:hAnsi="David" w:hint="cs"/>
          <w:sz w:val="24"/>
          <w:rtl/>
        </w:rPr>
        <w:t xml:space="preserve"> עבודה</w:t>
      </w:r>
      <w:r w:rsidR="001825F0" w:rsidRPr="00AB11EF">
        <w:rPr>
          <w:rFonts w:ascii="David" w:hAnsi="David"/>
          <w:sz w:val="24"/>
          <w:rtl/>
        </w:rPr>
        <w:t xml:space="preserve"> </w:t>
      </w:r>
      <w:r w:rsidR="001825F0" w:rsidRPr="00AB11EF">
        <w:rPr>
          <w:rFonts w:ascii="David" w:hAnsi="David" w:hint="cs"/>
          <w:sz w:val="24"/>
          <w:rtl/>
        </w:rPr>
        <w:t>מיום</w:t>
      </w:r>
      <w:r w:rsidR="001825F0">
        <w:rPr>
          <w:rFonts w:ascii="David" w:hAnsi="David" w:hint="cs"/>
          <w:sz w:val="24"/>
          <w:rtl/>
        </w:rPr>
        <w:t xml:space="preserve"> הגשת הבקשה </w:t>
      </w:r>
      <w:r w:rsidR="005E36DB">
        <w:rPr>
          <w:rFonts w:ascii="David" w:hAnsi="David" w:hint="cs"/>
          <w:sz w:val="24"/>
          <w:rtl/>
        </w:rPr>
        <w:t>לבדיקת</w:t>
      </w:r>
      <w:r w:rsidR="00FA0F0A">
        <w:rPr>
          <w:rFonts w:ascii="David" w:hAnsi="David" w:hint="cs"/>
          <w:sz w:val="24"/>
          <w:rtl/>
        </w:rPr>
        <w:t xml:space="preserve"> </w:t>
      </w:r>
      <w:r w:rsidR="001825F0">
        <w:rPr>
          <w:rFonts w:ascii="David" w:hAnsi="David" w:hint="cs"/>
          <w:sz w:val="24"/>
          <w:rtl/>
        </w:rPr>
        <w:t xml:space="preserve">חיבור; </w:t>
      </w:r>
      <w:bookmarkEnd w:id="8"/>
      <w:r w:rsidR="001825F0">
        <w:rPr>
          <w:rFonts w:ascii="David" w:hAnsi="David" w:hint="cs"/>
          <w:sz w:val="24"/>
          <w:rtl/>
        </w:rPr>
        <w:t>מבקש החיבור ישלם את המקדמה בתוך 7 ימי עבודה מיום קבלת החשבון לתשלום</w:t>
      </w:r>
      <w:r w:rsidR="001825F0" w:rsidRPr="004342D9">
        <w:rPr>
          <w:rFonts w:ascii="David" w:hAnsi="David" w:hint="cs"/>
          <w:sz w:val="24"/>
          <w:rtl/>
        </w:rPr>
        <w:t>.</w:t>
      </w:r>
    </w:p>
    <w:p w14:paraId="2A4BC02E" w14:textId="1003918B" w:rsidR="000E4DC6" w:rsidRDefault="00715AF2" w:rsidP="009F1C41">
      <w:pPr>
        <w:pStyle w:val="40"/>
        <w:numPr>
          <w:ilvl w:val="1"/>
          <w:numId w:val="18"/>
        </w:numPr>
        <w:ind w:left="681"/>
        <w:rPr>
          <w:rtl/>
        </w:rPr>
      </w:pPr>
      <w:r>
        <w:rPr>
          <w:rFonts w:hint="cs"/>
          <w:rtl/>
        </w:rPr>
        <w:t>נתונים ומסמכים שייכללו ב</w:t>
      </w:r>
      <w:r w:rsidR="00BA48C5">
        <w:rPr>
          <w:rFonts w:hint="cs"/>
          <w:rtl/>
        </w:rPr>
        <w:t>בקשה לבדיקת חיבור</w:t>
      </w:r>
    </w:p>
    <w:p w14:paraId="37186BD2" w14:textId="0EFD5165" w:rsidR="000E4DC6" w:rsidRPr="00485B1F" w:rsidRDefault="00AD7107" w:rsidP="00715AF2">
      <w:pPr>
        <w:spacing w:after="0" w:line="360" w:lineRule="auto"/>
        <w:ind w:left="651"/>
        <w:jc w:val="both"/>
        <w:rPr>
          <w:rFonts w:ascii="Arial" w:hAnsi="Arial" w:cs="David"/>
          <w:sz w:val="24"/>
          <w:szCs w:val="24"/>
          <w:rtl/>
        </w:rPr>
      </w:pPr>
      <w:r w:rsidRPr="00485B1F">
        <w:rPr>
          <w:rFonts w:ascii="Arial" w:hAnsi="Arial" w:cs="David" w:hint="cs"/>
          <w:sz w:val="24"/>
          <w:szCs w:val="24"/>
          <w:rtl/>
        </w:rPr>
        <w:t xml:space="preserve">לבקשה </w:t>
      </w:r>
      <w:r w:rsidR="005E36DB">
        <w:rPr>
          <w:rFonts w:ascii="Arial" w:hAnsi="Arial" w:cs="David" w:hint="cs"/>
          <w:sz w:val="24"/>
          <w:szCs w:val="24"/>
          <w:rtl/>
        </w:rPr>
        <w:t xml:space="preserve"> לבדיקת</w:t>
      </w:r>
      <w:r w:rsidRPr="00485B1F">
        <w:rPr>
          <w:rFonts w:ascii="Arial" w:hAnsi="Arial" w:cs="David" w:hint="cs"/>
          <w:sz w:val="24"/>
          <w:szCs w:val="24"/>
          <w:rtl/>
        </w:rPr>
        <w:t xml:space="preserve"> לחיבור </w:t>
      </w:r>
      <w:r w:rsidR="000E4DC6" w:rsidRPr="00485B1F">
        <w:rPr>
          <w:rFonts w:ascii="Arial" w:hAnsi="Arial" w:cs="David" w:hint="cs"/>
          <w:sz w:val="24"/>
          <w:szCs w:val="24"/>
          <w:rtl/>
        </w:rPr>
        <w:t>יצ</w:t>
      </w:r>
      <w:r w:rsidRPr="00485B1F">
        <w:rPr>
          <w:rFonts w:ascii="Arial" w:hAnsi="Arial" w:cs="David" w:hint="cs"/>
          <w:sz w:val="24"/>
          <w:szCs w:val="24"/>
          <w:rtl/>
        </w:rPr>
        <w:t>ו</w:t>
      </w:r>
      <w:r w:rsidR="000E4DC6" w:rsidRPr="00485B1F">
        <w:rPr>
          <w:rFonts w:ascii="Arial" w:hAnsi="Arial" w:cs="David" w:hint="cs"/>
          <w:sz w:val="24"/>
          <w:szCs w:val="24"/>
          <w:rtl/>
        </w:rPr>
        <w:t>ר</w:t>
      </w:r>
      <w:r w:rsidRPr="00485B1F">
        <w:rPr>
          <w:rFonts w:ascii="Arial" w:hAnsi="Arial" w:cs="David" w:hint="cs"/>
          <w:sz w:val="24"/>
          <w:szCs w:val="24"/>
          <w:rtl/>
        </w:rPr>
        <w:t>פו</w:t>
      </w:r>
      <w:r w:rsidR="000E4DC6" w:rsidRPr="00485B1F">
        <w:rPr>
          <w:rFonts w:ascii="Arial" w:hAnsi="Arial" w:cs="David" w:hint="cs"/>
          <w:sz w:val="24"/>
          <w:szCs w:val="24"/>
          <w:rtl/>
        </w:rPr>
        <w:t xml:space="preserve"> </w:t>
      </w:r>
      <w:r w:rsidR="000E4DC6" w:rsidRPr="00485B1F">
        <w:rPr>
          <w:rFonts w:ascii="Arial" w:hAnsi="Arial" w:cs="David"/>
          <w:sz w:val="24"/>
          <w:szCs w:val="24"/>
          <w:rtl/>
        </w:rPr>
        <w:t xml:space="preserve">כל הנתונים </w:t>
      </w:r>
      <w:r w:rsidR="00485B1F" w:rsidRPr="00485B1F">
        <w:rPr>
          <w:rFonts w:ascii="Arial" w:hAnsi="Arial" w:cs="David" w:hint="cs"/>
          <w:sz w:val="24"/>
          <w:szCs w:val="24"/>
          <w:rtl/>
        </w:rPr>
        <w:t xml:space="preserve">והמסמכים </w:t>
      </w:r>
      <w:r w:rsidR="000E4DC6" w:rsidRPr="00485B1F">
        <w:rPr>
          <w:rFonts w:ascii="Arial" w:hAnsi="Arial" w:cs="David" w:hint="cs"/>
          <w:sz w:val="24"/>
          <w:szCs w:val="24"/>
          <w:rtl/>
        </w:rPr>
        <w:t>האלה, כתנאי</w:t>
      </w:r>
      <w:r w:rsidR="000E4DC6" w:rsidRPr="00485B1F">
        <w:rPr>
          <w:rFonts w:ascii="Arial" w:hAnsi="Arial" w:cs="David"/>
          <w:sz w:val="24"/>
          <w:szCs w:val="24"/>
          <w:rtl/>
        </w:rPr>
        <w:t xml:space="preserve"> </w:t>
      </w:r>
      <w:r w:rsidR="000E4DC6" w:rsidRPr="00485B1F">
        <w:rPr>
          <w:rFonts w:ascii="Arial" w:hAnsi="Arial" w:cs="David" w:hint="cs"/>
          <w:sz w:val="24"/>
          <w:szCs w:val="24"/>
          <w:rtl/>
        </w:rPr>
        <w:t>סף</w:t>
      </w:r>
      <w:r w:rsidR="000E4DC6" w:rsidRPr="00485B1F">
        <w:rPr>
          <w:rFonts w:ascii="Arial" w:hAnsi="Arial" w:cs="David"/>
          <w:sz w:val="24"/>
          <w:szCs w:val="24"/>
          <w:rtl/>
        </w:rPr>
        <w:t xml:space="preserve"> </w:t>
      </w:r>
      <w:r w:rsidR="005E36DB">
        <w:rPr>
          <w:rFonts w:ascii="Arial" w:hAnsi="Arial" w:cs="David" w:hint="cs"/>
          <w:sz w:val="24"/>
          <w:szCs w:val="24"/>
          <w:rtl/>
        </w:rPr>
        <w:t>לבדיקת</w:t>
      </w:r>
      <w:r w:rsidR="000E4DC6" w:rsidRPr="00485B1F">
        <w:rPr>
          <w:rFonts w:ascii="Arial" w:hAnsi="Arial" w:cs="David" w:hint="cs"/>
          <w:sz w:val="24"/>
          <w:szCs w:val="24"/>
          <w:rtl/>
        </w:rPr>
        <w:t xml:space="preserve"> </w:t>
      </w:r>
      <w:r w:rsidR="005E36DB">
        <w:rPr>
          <w:rFonts w:ascii="Arial" w:hAnsi="Arial" w:cs="David" w:hint="cs"/>
          <w:sz w:val="24"/>
          <w:szCs w:val="24"/>
          <w:rtl/>
        </w:rPr>
        <w:t>ה</w:t>
      </w:r>
      <w:r w:rsidR="000E4DC6" w:rsidRPr="00485B1F">
        <w:rPr>
          <w:rFonts w:ascii="Arial" w:hAnsi="Arial" w:cs="David" w:hint="cs"/>
          <w:sz w:val="24"/>
          <w:szCs w:val="24"/>
          <w:rtl/>
        </w:rPr>
        <w:t>חיבור</w:t>
      </w:r>
      <w:r w:rsidR="00364F12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4F89D395" w14:textId="17CAC480" w:rsidR="00CD0CBA" w:rsidRPr="00CA5C68" w:rsidRDefault="00CD0CBA" w:rsidP="00D565F4">
      <w:pPr>
        <w:pStyle w:val="a0"/>
        <w:numPr>
          <w:ilvl w:val="2"/>
          <w:numId w:val="1"/>
        </w:numPr>
        <w:ind w:left="1673"/>
        <w:rPr>
          <w:rFonts w:ascii="Arial" w:hAnsi="Arial"/>
          <w:sz w:val="24"/>
        </w:rPr>
      </w:pPr>
      <w:r>
        <w:rPr>
          <w:rFonts w:ascii="Arial" w:hAnsi="Arial" w:hint="cs"/>
          <w:sz w:val="24"/>
          <w:rtl/>
        </w:rPr>
        <w:t>מועד מבוקש לביצוע החיבור;</w:t>
      </w:r>
    </w:p>
    <w:p w14:paraId="3EED193A" w14:textId="77777777" w:rsidR="0074097A" w:rsidRPr="0074097A" w:rsidRDefault="0074097A" w:rsidP="00D565F4">
      <w:pPr>
        <w:pStyle w:val="a0"/>
        <w:numPr>
          <w:ilvl w:val="2"/>
          <w:numId w:val="1"/>
        </w:numPr>
        <w:ind w:left="1673"/>
        <w:rPr>
          <w:rFonts w:ascii="Arial" w:hAnsi="Arial"/>
          <w:sz w:val="24"/>
        </w:rPr>
      </w:pPr>
      <w:r>
        <w:rPr>
          <w:rFonts w:ascii="David" w:hAnsi="David" w:hint="cs"/>
          <w:sz w:val="24"/>
          <w:rtl/>
        </w:rPr>
        <w:t xml:space="preserve">טווח ההספק </w:t>
      </w:r>
      <w:r w:rsidR="00D565F4">
        <w:rPr>
          <w:rFonts w:ascii="David" w:hAnsi="David" w:hint="cs"/>
          <w:sz w:val="24"/>
          <w:rtl/>
        </w:rPr>
        <w:t xml:space="preserve">המותקן </w:t>
      </w:r>
      <w:r>
        <w:rPr>
          <w:rFonts w:ascii="David" w:hAnsi="David" w:hint="cs"/>
          <w:sz w:val="24"/>
          <w:rtl/>
        </w:rPr>
        <w:t>של המיתקן</w:t>
      </w:r>
      <w:r w:rsidR="00D565F4">
        <w:rPr>
          <w:rFonts w:ascii="David" w:hAnsi="David" w:hint="cs"/>
          <w:sz w:val="24"/>
          <w:rtl/>
        </w:rPr>
        <w:t>;</w:t>
      </w:r>
      <w:r w:rsidRPr="00450E0B">
        <w:rPr>
          <w:rFonts w:hint="cs"/>
          <w:rtl/>
        </w:rPr>
        <w:t xml:space="preserve"> </w:t>
      </w:r>
    </w:p>
    <w:p w14:paraId="28ED99EB" w14:textId="77777777" w:rsidR="00F479BD" w:rsidRDefault="000E4DC6" w:rsidP="00485B1F">
      <w:pPr>
        <w:pStyle w:val="a0"/>
        <w:numPr>
          <w:ilvl w:val="2"/>
          <w:numId w:val="1"/>
        </w:numPr>
        <w:ind w:left="1673"/>
        <w:rPr>
          <w:rFonts w:ascii="Arial" w:hAnsi="Arial"/>
          <w:sz w:val="24"/>
        </w:rPr>
      </w:pPr>
      <w:r w:rsidRPr="00450E0B">
        <w:rPr>
          <w:rFonts w:hint="cs"/>
          <w:rtl/>
        </w:rPr>
        <w:t xml:space="preserve">מספרי </w:t>
      </w:r>
      <w:r w:rsidRPr="00450E0B">
        <w:rPr>
          <w:rtl/>
        </w:rPr>
        <w:t>גוש</w:t>
      </w:r>
      <w:r w:rsidRPr="00450E0B">
        <w:rPr>
          <w:rFonts w:hint="cs"/>
          <w:rtl/>
        </w:rPr>
        <w:t xml:space="preserve"> </w:t>
      </w:r>
      <w:r w:rsidRPr="00450E0B">
        <w:rPr>
          <w:rtl/>
        </w:rPr>
        <w:t>וחלקה</w:t>
      </w:r>
      <w:r w:rsidRPr="00450E0B">
        <w:rPr>
          <w:rFonts w:hint="cs"/>
          <w:rtl/>
        </w:rPr>
        <w:t xml:space="preserve"> </w:t>
      </w:r>
      <w:r w:rsidRPr="00450E0B">
        <w:rPr>
          <w:rtl/>
        </w:rPr>
        <w:t>של</w:t>
      </w:r>
      <w:r w:rsidRPr="00450E0B">
        <w:rPr>
          <w:rFonts w:hint="cs"/>
          <w:rtl/>
        </w:rPr>
        <w:t xml:space="preserve"> </w:t>
      </w:r>
      <w:r>
        <w:rPr>
          <w:rFonts w:hint="cs"/>
          <w:rtl/>
        </w:rPr>
        <w:t>מקום המיתקן</w:t>
      </w:r>
      <w:r w:rsidR="00F479BD">
        <w:rPr>
          <w:rFonts w:hint="cs"/>
          <w:rtl/>
        </w:rPr>
        <w:t>;</w:t>
      </w:r>
      <w:r w:rsidRPr="00A95D7E">
        <w:rPr>
          <w:rFonts w:hint="cs"/>
          <w:rtl/>
        </w:rPr>
        <w:t xml:space="preserve"> </w:t>
      </w:r>
    </w:p>
    <w:p w14:paraId="3E3689AA" w14:textId="77777777" w:rsidR="000E4DC6" w:rsidRPr="00DB20E1" w:rsidRDefault="000E4DC6" w:rsidP="000E4DC6">
      <w:pPr>
        <w:pStyle w:val="a0"/>
        <w:numPr>
          <w:ilvl w:val="2"/>
          <w:numId w:val="1"/>
        </w:numPr>
        <w:ind w:left="1673"/>
        <w:rPr>
          <w:rFonts w:ascii="Arial" w:hAnsi="Arial"/>
          <w:sz w:val="24"/>
        </w:rPr>
      </w:pPr>
      <w:r w:rsidRPr="00DB20E1">
        <w:rPr>
          <w:rFonts w:hint="cs"/>
          <w:rtl/>
        </w:rPr>
        <w:t>קובץ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ממוחשב</w:t>
      </w:r>
      <w:r>
        <w:rPr>
          <w:rFonts w:hint="cs"/>
          <w:rtl/>
        </w:rPr>
        <w:t xml:space="preserve"> מסוג</w:t>
      </w:r>
      <w:r w:rsidRPr="00DB20E1">
        <w:rPr>
          <w:rtl/>
        </w:rPr>
        <w:t xml:space="preserve"> </w:t>
      </w:r>
      <w:r w:rsidRPr="00DB20E1">
        <w:t>DWG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עם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תיחום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של</w:t>
      </w:r>
      <w:r w:rsidRPr="00DB20E1">
        <w:rPr>
          <w:rtl/>
        </w:rPr>
        <w:t xml:space="preserve"> </w:t>
      </w:r>
      <w:proofErr w:type="spellStart"/>
      <w:r w:rsidRPr="00DB20E1">
        <w:rPr>
          <w:rFonts w:hint="cs"/>
          <w:rtl/>
        </w:rPr>
        <w:t>החצרים</w:t>
      </w:r>
      <w:proofErr w:type="spellEnd"/>
      <w:r w:rsidRPr="00DB20E1">
        <w:rPr>
          <w:rtl/>
        </w:rPr>
        <w:t xml:space="preserve"> </w:t>
      </w:r>
      <w:r>
        <w:rPr>
          <w:rFonts w:hint="cs"/>
          <w:rtl/>
        </w:rPr>
        <w:t xml:space="preserve">או </w:t>
      </w:r>
      <w:r w:rsidR="00485B1F">
        <w:rPr>
          <w:rFonts w:hint="cs"/>
          <w:rtl/>
        </w:rPr>
        <w:t xml:space="preserve">של </w:t>
      </w:r>
      <w:r w:rsidRPr="00DB20E1">
        <w:rPr>
          <w:rFonts w:hint="cs"/>
          <w:rtl/>
        </w:rPr>
        <w:t>יחידת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השטח</w:t>
      </w:r>
      <w:r w:rsidRPr="00DB20E1">
        <w:rPr>
          <w:rtl/>
        </w:rPr>
        <w:t xml:space="preserve"> </w:t>
      </w:r>
      <w:r>
        <w:rPr>
          <w:rFonts w:hint="cs"/>
          <w:rtl/>
        </w:rPr>
        <w:t>שבהם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מבוקש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הח</w:t>
      </w:r>
      <w:r>
        <w:rPr>
          <w:rFonts w:hint="cs"/>
          <w:rtl/>
        </w:rPr>
        <w:t>י</w:t>
      </w:r>
      <w:r w:rsidRPr="00DB20E1">
        <w:rPr>
          <w:rFonts w:hint="cs"/>
          <w:rtl/>
        </w:rPr>
        <w:t>בור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על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רקע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גושים</w:t>
      </w:r>
      <w:r w:rsidRPr="00DB20E1">
        <w:rPr>
          <w:rtl/>
        </w:rPr>
        <w:t xml:space="preserve"> </w:t>
      </w:r>
      <w:r w:rsidRPr="00DB20E1">
        <w:rPr>
          <w:rFonts w:hint="cs"/>
          <w:rtl/>
        </w:rPr>
        <w:t>וחלקות</w:t>
      </w:r>
      <w:r>
        <w:rPr>
          <w:rFonts w:hint="cs"/>
          <w:rtl/>
        </w:rPr>
        <w:t>;</w:t>
      </w:r>
    </w:p>
    <w:p w14:paraId="4D4C0890" w14:textId="77777777" w:rsidR="000E4DC6" w:rsidRDefault="00D565F4" w:rsidP="00D565F4">
      <w:pPr>
        <w:pStyle w:val="a0"/>
        <w:numPr>
          <w:ilvl w:val="2"/>
          <w:numId w:val="1"/>
        </w:numPr>
        <w:ind w:left="1673"/>
      </w:pPr>
      <w:r>
        <w:rPr>
          <w:rFonts w:hint="cs"/>
          <w:rtl/>
        </w:rPr>
        <w:t xml:space="preserve">טווח </w:t>
      </w:r>
      <w:r w:rsidR="000E4DC6">
        <w:rPr>
          <w:rFonts w:hint="cs"/>
          <w:rtl/>
        </w:rPr>
        <w:t xml:space="preserve">גודל החיבור ביחידות </w:t>
      </w:r>
      <w:proofErr w:type="spellStart"/>
      <w:r w:rsidR="000E4DC6">
        <w:rPr>
          <w:rFonts w:hint="cs"/>
          <w:rtl/>
        </w:rPr>
        <w:t>קו"א</w:t>
      </w:r>
      <w:proofErr w:type="spellEnd"/>
      <w:r w:rsidR="000E4DC6">
        <w:rPr>
          <w:rFonts w:hint="cs"/>
          <w:rtl/>
        </w:rPr>
        <w:t xml:space="preserve"> </w:t>
      </w:r>
      <w:r w:rsidR="000E4DC6" w:rsidRPr="001A59C0">
        <w:rPr>
          <w:rFonts w:hint="cs"/>
          <w:rtl/>
        </w:rPr>
        <w:t>והספק המהפכים</w:t>
      </w:r>
      <w:r w:rsidR="00485B1F">
        <w:rPr>
          <w:rFonts w:hint="cs"/>
          <w:rtl/>
        </w:rPr>
        <w:t xml:space="preserve">, </w:t>
      </w:r>
      <w:r w:rsidR="000E4DC6">
        <w:rPr>
          <w:rFonts w:hint="cs"/>
          <w:rtl/>
        </w:rPr>
        <w:t>ביחידות קילו-וולט-אמפר</w:t>
      </w:r>
      <w:r w:rsidR="00485B1F">
        <w:rPr>
          <w:rFonts w:hint="cs"/>
          <w:rtl/>
        </w:rPr>
        <w:t>,</w:t>
      </w:r>
      <w:r w:rsidR="000E4DC6">
        <w:rPr>
          <w:rFonts w:hint="cs"/>
          <w:rtl/>
        </w:rPr>
        <w:t xml:space="preserve"> המתאים ל</w:t>
      </w:r>
      <w:r>
        <w:rPr>
          <w:rFonts w:hint="cs"/>
          <w:rtl/>
        </w:rPr>
        <w:t xml:space="preserve">טווח </w:t>
      </w:r>
      <w:r w:rsidR="000E4DC6">
        <w:rPr>
          <w:rFonts w:hint="cs"/>
          <w:rtl/>
        </w:rPr>
        <w:t>הספק המותקן;</w:t>
      </w:r>
    </w:p>
    <w:p w14:paraId="78F152ED" w14:textId="77777777" w:rsidR="000E4DC6" w:rsidRDefault="00485B1F" w:rsidP="000E4DC6">
      <w:pPr>
        <w:pStyle w:val="a0"/>
        <w:numPr>
          <w:ilvl w:val="2"/>
          <w:numId w:val="1"/>
        </w:numPr>
        <w:ind w:left="1673"/>
      </w:pPr>
      <w:r>
        <w:rPr>
          <w:rFonts w:hint="cs"/>
          <w:rtl/>
        </w:rPr>
        <w:t xml:space="preserve">מיקום </w:t>
      </w:r>
      <w:r w:rsidR="000E4DC6">
        <w:rPr>
          <w:rFonts w:hint="cs"/>
          <w:rtl/>
        </w:rPr>
        <w:t>נקודת ההתחברות למיתקן;</w:t>
      </w:r>
    </w:p>
    <w:p w14:paraId="5D074D66" w14:textId="77777777" w:rsidR="00F479BD" w:rsidRDefault="000E4DC6" w:rsidP="008B31D8">
      <w:pPr>
        <w:pStyle w:val="a0"/>
        <w:numPr>
          <w:ilvl w:val="2"/>
          <w:numId w:val="1"/>
        </w:numPr>
        <w:ind w:left="1673"/>
      </w:pPr>
      <w:r>
        <w:rPr>
          <w:rFonts w:hint="cs"/>
          <w:rtl/>
        </w:rPr>
        <w:t xml:space="preserve">תכנית חשמל חד-קווית מאושרת </w:t>
      </w:r>
      <w:r w:rsidR="008B31D8">
        <w:rPr>
          <w:rFonts w:hint="cs"/>
          <w:rtl/>
        </w:rPr>
        <w:t>ב</w:t>
      </w:r>
      <w:r>
        <w:rPr>
          <w:rFonts w:hint="cs"/>
          <w:rtl/>
        </w:rPr>
        <w:t>ידי מהנדס חשמל בעל רישיון מתאים</w:t>
      </w:r>
      <w:r w:rsidR="008B31D8">
        <w:rPr>
          <w:rFonts w:hint="cs"/>
          <w:rtl/>
        </w:rPr>
        <w:t>;</w:t>
      </w:r>
      <w:r w:rsidR="00F479BD" w:rsidRPr="00F479BD">
        <w:rPr>
          <w:rFonts w:hint="cs"/>
          <w:rtl/>
        </w:rPr>
        <w:t xml:space="preserve"> </w:t>
      </w:r>
    </w:p>
    <w:p w14:paraId="7C313345" w14:textId="77777777" w:rsidR="0058022A" w:rsidRDefault="0058022A" w:rsidP="00D775E6">
      <w:pPr>
        <w:pStyle w:val="a0"/>
        <w:numPr>
          <w:ilvl w:val="2"/>
          <w:numId w:val="1"/>
        </w:numPr>
        <w:ind w:left="1673"/>
        <w:rPr>
          <w:rFonts w:ascii="David" w:hAnsi="David"/>
          <w:sz w:val="24"/>
        </w:rPr>
      </w:pPr>
      <w:r w:rsidRPr="0058022A">
        <w:rPr>
          <w:rFonts w:hint="cs"/>
          <w:rtl/>
        </w:rPr>
        <w:t>העמדה</w:t>
      </w:r>
      <w:r w:rsidRPr="003B21AD">
        <w:rPr>
          <w:rFonts w:ascii="David" w:hAnsi="David"/>
          <w:sz w:val="24"/>
          <w:rtl/>
        </w:rPr>
        <w:t xml:space="preserve"> </w:t>
      </w:r>
      <w:r w:rsidRPr="003B21AD">
        <w:rPr>
          <w:rFonts w:ascii="David" w:hAnsi="David" w:hint="cs"/>
          <w:sz w:val="24"/>
          <w:rtl/>
        </w:rPr>
        <w:t>כללית בקובץ</w:t>
      </w:r>
      <w:r w:rsidRPr="003B21AD">
        <w:rPr>
          <w:rFonts w:ascii="David" w:hAnsi="David"/>
          <w:sz w:val="24"/>
          <w:rtl/>
        </w:rPr>
        <w:t xml:space="preserve"> </w:t>
      </w:r>
      <w:proofErr w:type="spellStart"/>
      <w:r w:rsidRPr="003B21AD">
        <w:rPr>
          <w:rFonts w:ascii="David" w:hAnsi="David" w:hint="cs"/>
          <w:sz w:val="24"/>
          <w:rtl/>
        </w:rPr>
        <w:t>אוטוקאד</w:t>
      </w:r>
      <w:proofErr w:type="spellEnd"/>
      <w:r w:rsidRPr="003B21AD">
        <w:rPr>
          <w:rFonts w:ascii="David" w:hAnsi="David"/>
          <w:sz w:val="24"/>
          <w:rtl/>
        </w:rPr>
        <w:t xml:space="preserve"> </w:t>
      </w:r>
      <w:r w:rsidRPr="003B21AD">
        <w:rPr>
          <w:rFonts w:ascii="David" w:hAnsi="David" w:hint="cs"/>
          <w:sz w:val="24"/>
          <w:rtl/>
        </w:rPr>
        <w:t>בקואורדינאטות</w:t>
      </w:r>
      <w:r w:rsidRPr="003B21AD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של רשת ישראל החדשה</w:t>
      </w:r>
      <w:r w:rsidRPr="003B21AD">
        <w:rPr>
          <w:rFonts w:ascii="David" w:hAnsi="David"/>
          <w:sz w:val="24"/>
          <w:rtl/>
        </w:rPr>
        <w:t xml:space="preserve">, </w:t>
      </w:r>
      <w:r w:rsidRPr="003B21AD">
        <w:rPr>
          <w:rFonts w:ascii="David" w:hAnsi="David" w:hint="cs"/>
          <w:sz w:val="24"/>
          <w:rtl/>
        </w:rPr>
        <w:t>חתכים</w:t>
      </w:r>
      <w:r w:rsidRPr="003B21AD">
        <w:rPr>
          <w:rFonts w:ascii="David" w:hAnsi="David"/>
          <w:sz w:val="24"/>
          <w:rtl/>
        </w:rPr>
        <w:t xml:space="preserve"> </w:t>
      </w:r>
      <w:r w:rsidRPr="003B21AD">
        <w:rPr>
          <w:rFonts w:ascii="David" w:hAnsi="David" w:hint="cs"/>
          <w:sz w:val="24"/>
          <w:rtl/>
        </w:rPr>
        <w:t>ומבנה</w:t>
      </w:r>
      <w:r w:rsidRPr="003B21AD">
        <w:rPr>
          <w:rFonts w:ascii="David" w:hAnsi="David"/>
          <w:sz w:val="24"/>
          <w:rtl/>
        </w:rPr>
        <w:t xml:space="preserve"> </w:t>
      </w:r>
      <w:r w:rsidRPr="003B21AD">
        <w:rPr>
          <w:rFonts w:ascii="David" w:hAnsi="David" w:hint="cs"/>
          <w:sz w:val="24"/>
          <w:rtl/>
        </w:rPr>
        <w:t>פיקוד</w:t>
      </w:r>
      <w:r w:rsidRPr="003B21AD">
        <w:rPr>
          <w:rFonts w:ascii="David" w:hAnsi="David"/>
          <w:sz w:val="24"/>
          <w:rtl/>
        </w:rPr>
        <w:t xml:space="preserve"> </w:t>
      </w:r>
      <w:r w:rsidRPr="003B21AD">
        <w:rPr>
          <w:rFonts w:ascii="David" w:hAnsi="David" w:hint="cs"/>
          <w:sz w:val="24"/>
          <w:rtl/>
        </w:rPr>
        <w:t>עם</w:t>
      </w:r>
      <w:r w:rsidRPr="003B21AD">
        <w:rPr>
          <w:rFonts w:ascii="David" w:hAnsi="David"/>
          <w:sz w:val="24"/>
          <w:rtl/>
        </w:rPr>
        <w:t xml:space="preserve"> </w:t>
      </w:r>
      <w:r w:rsidRPr="003B21AD">
        <w:rPr>
          <w:rFonts w:ascii="David" w:hAnsi="David" w:hint="cs"/>
          <w:sz w:val="24"/>
          <w:rtl/>
        </w:rPr>
        <w:t>מידות</w:t>
      </w:r>
      <w:r w:rsidRPr="003B21AD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מיתקן הייצור</w:t>
      </w:r>
      <w:r w:rsidRPr="003B21AD">
        <w:rPr>
          <w:rFonts w:ascii="David" w:hAnsi="David"/>
          <w:sz w:val="24"/>
        </w:rPr>
        <w:t>;</w:t>
      </w:r>
    </w:p>
    <w:p w14:paraId="0688C984" w14:textId="77777777" w:rsidR="0058022A" w:rsidRPr="0058022A" w:rsidRDefault="0058022A" w:rsidP="008B31D8">
      <w:pPr>
        <w:pStyle w:val="a0"/>
        <w:numPr>
          <w:ilvl w:val="2"/>
          <w:numId w:val="1"/>
        </w:numPr>
        <w:ind w:left="1673"/>
      </w:pPr>
      <w:r w:rsidRPr="0058022A">
        <w:rPr>
          <w:rFonts w:hint="cs"/>
          <w:rtl/>
        </w:rPr>
        <w:t>תכניות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רל</w:t>
      </w:r>
      <w:r w:rsidR="008B31D8">
        <w:rPr>
          <w:rFonts w:hint="cs"/>
          <w:rtl/>
        </w:rPr>
        <w:t>וו</w:t>
      </w:r>
      <w:r w:rsidRPr="0058022A">
        <w:rPr>
          <w:rFonts w:hint="cs"/>
          <w:rtl/>
        </w:rPr>
        <w:t>נטיות לפי חוק התכנון והבני</w:t>
      </w:r>
      <w:r w:rsidR="008B31D8">
        <w:rPr>
          <w:rFonts w:hint="cs"/>
          <w:rtl/>
        </w:rPr>
        <w:t>י</w:t>
      </w:r>
      <w:r w:rsidRPr="0058022A">
        <w:rPr>
          <w:rFonts w:hint="cs"/>
          <w:rtl/>
        </w:rPr>
        <w:t>ה</w:t>
      </w:r>
      <w:r w:rsidR="008B31D8">
        <w:rPr>
          <w:rFonts w:hint="cs"/>
          <w:rtl/>
        </w:rPr>
        <w:t>;</w:t>
      </w:r>
      <w:r w:rsidRPr="0058022A">
        <w:rPr>
          <w:rFonts w:hint="cs"/>
          <w:rtl/>
        </w:rPr>
        <w:t xml:space="preserve"> </w:t>
      </w:r>
    </w:p>
    <w:p w14:paraId="48A792B6" w14:textId="77777777" w:rsidR="0058022A" w:rsidRPr="0058022A" w:rsidRDefault="0058022A" w:rsidP="00D775E6">
      <w:pPr>
        <w:pStyle w:val="a0"/>
        <w:numPr>
          <w:ilvl w:val="2"/>
          <w:numId w:val="1"/>
        </w:numPr>
        <w:ind w:left="1673"/>
      </w:pPr>
      <w:r w:rsidRPr="0058022A">
        <w:rPr>
          <w:rFonts w:hint="cs"/>
          <w:rtl/>
        </w:rPr>
        <w:t>נתונים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מלאים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לצורך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ביצוע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בדיקות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דינאמיות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בהתאם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לטופס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שמנהל המערכת ימסור</w:t>
      </w:r>
      <w:r w:rsidRPr="0058022A">
        <w:rPr>
          <w:rtl/>
        </w:rPr>
        <w:t xml:space="preserve"> </w:t>
      </w:r>
      <w:r w:rsidRPr="0058022A">
        <w:rPr>
          <w:rFonts w:hint="cs"/>
          <w:rtl/>
        </w:rPr>
        <w:t>למבקש;</w:t>
      </w:r>
    </w:p>
    <w:p w14:paraId="5FB42E13" w14:textId="786022B1" w:rsidR="0058022A" w:rsidRPr="00DE2419" w:rsidRDefault="0058022A" w:rsidP="00DE2419">
      <w:pPr>
        <w:pStyle w:val="a0"/>
        <w:numPr>
          <w:ilvl w:val="2"/>
          <w:numId w:val="1"/>
        </w:numPr>
        <w:ind w:left="1673"/>
      </w:pPr>
      <w:r w:rsidRPr="00DE2419">
        <w:rPr>
          <w:rFonts w:hint="cs"/>
          <w:rtl/>
        </w:rPr>
        <w:t>נתוני</w:t>
      </w:r>
      <w:r w:rsidRPr="00DE2419">
        <w:rPr>
          <w:rtl/>
        </w:rPr>
        <w:t xml:space="preserve"> </w:t>
      </w:r>
      <w:r w:rsidRPr="00DE2419">
        <w:rPr>
          <w:rFonts w:hint="cs"/>
          <w:rtl/>
        </w:rPr>
        <w:t>אמינות</w:t>
      </w:r>
      <w:r w:rsidRPr="00DE2419">
        <w:rPr>
          <w:rtl/>
        </w:rPr>
        <w:t xml:space="preserve"> </w:t>
      </w:r>
      <w:r w:rsidRPr="00DE2419">
        <w:rPr>
          <w:rFonts w:hint="cs"/>
          <w:rtl/>
        </w:rPr>
        <w:t>של</w:t>
      </w:r>
      <w:r w:rsidRPr="00DE2419">
        <w:rPr>
          <w:rtl/>
        </w:rPr>
        <w:t xml:space="preserve"> </w:t>
      </w:r>
      <w:r w:rsidRPr="00DE2419">
        <w:rPr>
          <w:rFonts w:hint="cs"/>
          <w:rtl/>
        </w:rPr>
        <w:t>מיתקן הייצור</w:t>
      </w:r>
      <w:r w:rsidRPr="00DE2419">
        <w:t>;</w:t>
      </w:r>
    </w:p>
    <w:p w14:paraId="1E588691" w14:textId="77777777" w:rsidR="0058022A" w:rsidRPr="0058022A" w:rsidRDefault="0058022A" w:rsidP="006C6454">
      <w:pPr>
        <w:pStyle w:val="a0"/>
        <w:numPr>
          <w:ilvl w:val="2"/>
          <w:numId w:val="1"/>
        </w:numPr>
        <w:ind w:left="1673"/>
      </w:pPr>
      <w:r w:rsidRPr="0058022A">
        <w:rPr>
          <w:rFonts w:hint="cs"/>
          <w:rtl/>
        </w:rPr>
        <w:t xml:space="preserve">תצורת המיתקן </w:t>
      </w:r>
      <w:r w:rsidRPr="0058022A">
        <w:rPr>
          <w:rFonts w:hint="eastAsia"/>
          <w:rtl/>
        </w:rPr>
        <w:t>ו</w:t>
      </w:r>
      <w:r w:rsidRPr="0058022A">
        <w:rPr>
          <w:rFonts w:hint="cs"/>
          <w:rtl/>
        </w:rPr>
        <w:t>הציוד העיקרי שישמש א</w:t>
      </w:r>
      <w:r w:rsidR="006C6454">
        <w:rPr>
          <w:rFonts w:hint="cs"/>
          <w:rtl/>
        </w:rPr>
        <w:t>ו</w:t>
      </w:r>
      <w:r w:rsidRPr="0058022A">
        <w:rPr>
          <w:rFonts w:hint="cs"/>
          <w:rtl/>
        </w:rPr>
        <w:t>ת</w:t>
      </w:r>
      <w:r w:rsidR="006C6454">
        <w:rPr>
          <w:rFonts w:hint="cs"/>
          <w:rtl/>
        </w:rPr>
        <w:t>ו</w:t>
      </w:r>
      <w:r w:rsidRPr="0058022A">
        <w:rPr>
          <w:rFonts w:hint="cs"/>
          <w:rtl/>
        </w:rPr>
        <w:t>;</w:t>
      </w:r>
    </w:p>
    <w:p w14:paraId="452F1F39" w14:textId="77777777" w:rsidR="0058022A" w:rsidRPr="0058022A" w:rsidRDefault="0058022A" w:rsidP="00D775E6">
      <w:pPr>
        <w:pStyle w:val="a0"/>
        <w:numPr>
          <w:ilvl w:val="2"/>
          <w:numId w:val="1"/>
        </w:numPr>
        <w:ind w:left="1673"/>
      </w:pPr>
      <w:r w:rsidRPr="0058022A">
        <w:rPr>
          <w:rFonts w:hint="cs"/>
          <w:rtl/>
        </w:rPr>
        <w:t xml:space="preserve">פרמטרים תפעוליים ומשטרי הפעלה של מיתקן הייצור; </w:t>
      </w:r>
    </w:p>
    <w:p w14:paraId="3BCDB08A" w14:textId="77777777" w:rsidR="0058022A" w:rsidRPr="0058022A" w:rsidRDefault="0058022A" w:rsidP="00D775E6">
      <w:pPr>
        <w:pStyle w:val="a0"/>
        <w:numPr>
          <w:ilvl w:val="2"/>
          <w:numId w:val="1"/>
        </w:numPr>
        <w:ind w:left="1673"/>
      </w:pPr>
      <w:r w:rsidRPr="0058022A">
        <w:rPr>
          <w:rFonts w:hint="cs"/>
          <w:rtl/>
        </w:rPr>
        <w:t xml:space="preserve">נתונים טכניים של </w:t>
      </w:r>
      <w:r w:rsidRPr="00DE2419">
        <w:rPr>
          <w:rFonts w:hint="cs"/>
          <w:rtl/>
        </w:rPr>
        <w:t>יחידות הייצור,</w:t>
      </w:r>
      <w:r w:rsidRPr="0058022A">
        <w:rPr>
          <w:rFonts w:hint="cs"/>
          <w:rtl/>
        </w:rPr>
        <w:t xml:space="preserve"> בהתאם לדרישות מנהל המערכת</w:t>
      </w:r>
      <w:r>
        <w:rPr>
          <w:rFonts w:hint="cs"/>
          <w:rtl/>
        </w:rPr>
        <w:t>;</w:t>
      </w:r>
    </w:p>
    <w:p w14:paraId="5CFA6803" w14:textId="402B6858" w:rsidR="00F479BD" w:rsidRDefault="006C6454" w:rsidP="005E36DB">
      <w:pPr>
        <w:pStyle w:val="a0"/>
        <w:numPr>
          <w:ilvl w:val="2"/>
          <w:numId w:val="1"/>
        </w:numPr>
        <w:ind w:left="1673"/>
        <w:rPr>
          <w:rFonts w:ascii="Arial" w:hAnsi="Arial"/>
          <w:sz w:val="24"/>
        </w:rPr>
      </w:pPr>
      <w:r w:rsidRPr="001A59C0">
        <w:rPr>
          <w:rFonts w:hint="eastAsia"/>
          <w:rtl/>
        </w:rPr>
        <w:lastRenderedPageBreak/>
        <w:t>אם</w:t>
      </w:r>
      <w:r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מבקש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חיבור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הצהיר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בהצע</w:t>
      </w:r>
      <w:r w:rsidRPr="001A59C0">
        <w:rPr>
          <w:rFonts w:hint="eastAsia"/>
          <w:rtl/>
        </w:rPr>
        <w:t>תו</w:t>
      </w:r>
      <w:r w:rsidR="00F479BD" w:rsidRPr="001A59C0">
        <w:rPr>
          <w:rtl/>
        </w:rPr>
        <w:t xml:space="preserve"> שיש בידו תכנית</w:t>
      </w:r>
      <w:r w:rsidR="00D50A9C" w:rsidRPr="001A59C0">
        <w:rPr>
          <w:rtl/>
        </w:rPr>
        <w:t xml:space="preserve">, </w:t>
      </w:r>
      <w:r w:rsidR="00D50A9C" w:rsidRPr="001A59C0">
        <w:rPr>
          <w:rFonts w:hint="eastAsia"/>
          <w:rtl/>
        </w:rPr>
        <w:t>יצרף</w:t>
      </w:r>
      <w:r w:rsidR="00D50A9C" w:rsidRPr="001A59C0">
        <w:rPr>
          <w:rtl/>
        </w:rPr>
        <w:t xml:space="preserve"> </w:t>
      </w:r>
      <w:r w:rsidR="00D50A9C" w:rsidRPr="001A59C0">
        <w:rPr>
          <w:rFonts w:hint="eastAsia"/>
          <w:rtl/>
        </w:rPr>
        <w:t>גם</w:t>
      </w:r>
      <w:r w:rsidR="00D50A9C" w:rsidRPr="001A59C0">
        <w:rPr>
          <w:rtl/>
        </w:rPr>
        <w:t xml:space="preserve"> </w:t>
      </w:r>
      <w:r w:rsidR="00D50A9C" w:rsidRPr="001A59C0">
        <w:rPr>
          <w:rFonts w:hint="eastAsia"/>
          <w:rtl/>
        </w:rPr>
        <w:t>תכנית</w:t>
      </w:r>
      <w:r w:rsidR="00F479BD" w:rsidRPr="001A59C0">
        <w:rPr>
          <w:rtl/>
        </w:rPr>
        <w:t xml:space="preserve"> בני</w:t>
      </w:r>
      <w:r w:rsidRPr="001A59C0">
        <w:rPr>
          <w:rFonts w:hint="eastAsia"/>
          <w:rtl/>
        </w:rPr>
        <w:t>י</w:t>
      </w:r>
      <w:r w:rsidR="00F479BD" w:rsidRPr="001A59C0">
        <w:rPr>
          <w:rFonts w:hint="eastAsia"/>
          <w:rtl/>
        </w:rPr>
        <w:t>ה</w:t>
      </w:r>
      <w:r w:rsidR="00F479BD" w:rsidRPr="001A59C0">
        <w:rPr>
          <w:rtl/>
        </w:rPr>
        <w:t xml:space="preserve"> (גרמושקה) </w:t>
      </w:r>
      <w:r w:rsidR="00F479BD" w:rsidRPr="001A59C0">
        <w:rPr>
          <w:rFonts w:hint="eastAsia"/>
          <w:rtl/>
        </w:rPr>
        <w:t>מקורית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חתומה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בידי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רשות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הרישוי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או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העתק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חתום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ומאושר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כנאמן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למקור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בידי</w:t>
      </w:r>
      <w:r w:rsidR="005565E4" w:rsidRPr="001A59C0">
        <w:rPr>
          <w:rtl/>
        </w:rPr>
        <w:t xml:space="preserve"> רשות הרישוי</w:t>
      </w:r>
      <w:r w:rsidR="00F479BD" w:rsidRPr="001A59C0">
        <w:rPr>
          <w:rtl/>
        </w:rPr>
        <w:t xml:space="preserve">, </w:t>
      </w:r>
      <w:r w:rsidR="00F479BD" w:rsidRPr="001A59C0">
        <w:rPr>
          <w:rFonts w:hint="eastAsia"/>
          <w:rtl/>
        </w:rPr>
        <w:t>עם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סימון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המבנה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או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שטח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הקרקע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ש</w:t>
      </w:r>
      <w:r w:rsidR="005565E4" w:rsidRPr="001A59C0">
        <w:rPr>
          <w:rFonts w:hint="eastAsia"/>
          <w:rtl/>
        </w:rPr>
        <w:t>ב</w:t>
      </w:r>
      <w:r w:rsidR="00F479BD" w:rsidRPr="001A59C0">
        <w:rPr>
          <w:rFonts w:hint="eastAsia"/>
          <w:rtl/>
        </w:rPr>
        <w:t>ו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מבוקש</w:t>
      </w:r>
      <w:r w:rsidR="00F479BD" w:rsidRPr="001A59C0">
        <w:rPr>
          <w:rtl/>
        </w:rPr>
        <w:t xml:space="preserve"> </w:t>
      </w:r>
      <w:r w:rsidR="00F479BD" w:rsidRPr="001A59C0">
        <w:rPr>
          <w:rFonts w:hint="eastAsia"/>
          <w:rtl/>
        </w:rPr>
        <w:t>החיבור</w:t>
      </w:r>
      <w:r w:rsidR="00F479BD" w:rsidRPr="001A59C0">
        <w:rPr>
          <w:rtl/>
        </w:rPr>
        <w:t>;</w:t>
      </w:r>
      <w:r w:rsidR="005565E4" w:rsidRPr="001A59C0">
        <w:rPr>
          <w:rtl/>
        </w:rPr>
        <w:t xml:space="preserve"> </w:t>
      </w:r>
      <w:r w:rsidR="007E6EC2" w:rsidRPr="001A59C0">
        <w:rPr>
          <w:rFonts w:ascii="Arial" w:hAnsi="Arial" w:hint="eastAsia"/>
          <w:sz w:val="24"/>
          <w:rtl/>
        </w:rPr>
        <w:t>אם</w:t>
      </w:r>
      <w:r w:rsidR="00F479BD" w:rsidRPr="001A59C0">
        <w:rPr>
          <w:rFonts w:ascii="Arial" w:hAnsi="Arial"/>
          <w:sz w:val="24"/>
          <w:rtl/>
        </w:rPr>
        <w:t xml:space="preserve"> טרם ניתן היתר בני</w:t>
      </w:r>
      <w:r w:rsidR="005565E4" w:rsidRPr="001A59C0">
        <w:rPr>
          <w:rFonts w:ascii="Arial" w:hAnsi="Arial" w:hint="eastAsia"/>
          <w:sz w:val="24"/>
          <w:rtl/>
        </w:rPr>
        <w:t>י</w:t>
      </w:r>
      <w:r w:rsidR="00F479BD" w:rsidRPr="001A59C0">
        <w:rPr>
          <w:rFonts w:ascii="Arial" w:hAnsi="Arial" w:hint="eastAsia"/>
          <w:sz w:val="24"/>
          <w:rtl/>
        </w:rPr>
        <w:t>ה</w:t>
      </w:r>
      <w:r w:rsidR="007E6EC2" w:rsidRPr="001A59C0">
        <w:rPr>
          <w:rFonts w:ascii="Arial" w:hAnsi="Arial"/>
          <w:sz w:val="24"/>
          <w:rtl/>
        </w:rPr>
        <w:t xml:space="preserve"> יצרף</w:t>
      </w:r>
      <w:r w:rsidR="00F479BD" w:rsidRPr="001A59C0">
        <w:rPr>
          <w:rFonts w:ascii="Arial" w:hAnsi="Arial"/>
          <w:sz w:val="24"/>
          <w:rtl/>
        </w:rPr>
        <w:t xml:space="preserve"> </w:t>
      </w:r>
      <w:r w:rsidR="00F479BD" w:rsidRPr="005565E4">
        <w:rPr>
          <w:rFonts w:ascii="Arial" w:hAnsi="Arial" w:hint="cs"/>
          <w:sz w:val="24"/>
          <w:rtl/>
        </w:rPr>
        <w:t xml:space="preserve">העתק צילומי מאושר בידי רשות הרישוי של </w:t>
      </w:r>
      <w:proofErr w:type="spellStart"/>
      <w:r w:rsidR="00F479BD" w:rsidRPr="005565E4">
        <w:rPr>
          <w:rFonts w:ascii="Arial" w:hAnsi="Arial" w:hint="cs"/>
          <w:sz w:val="24"/>
          <w:rtl/>
        </w:rPr>
        <w:t>תשריט</w:t>
      </w:r>
      <w:proofErr w:type="spellEnd"/>
      <w:r w:rsidR="00F479BD" w:rsidRPr="005565E4">
        <w:rPr>
          <w:rFonts w:ascii="Arial" w:hAnsi="Arial" w:hint="cs"/>
          <w:sz w:val="24"/>
          <w:rtl/>
        </w:rPr>
        <w:t xml:space="preserve"> המהווה חלק בלתי נפרד מתכנית מתאר שפורסמה למתן תוקף, </w:t>
      </w:r>
      <w:r w:rsidR="007E6EC2">
        <w:rPr>
          <w:rFonts w:ascii="Arial" w:hAnsi="Arial" w:hint="cs"/>
          <w:sz w:val="24"/>
          <w:rtl/>
        </w:rPr>
        <w:t>ב</w:t>
      </w:r>
      <w:r w:rsidR="00F479BD" w:rsidRPr="005565E4">
        <w:rPr>
          <w:rFonts w:ascii="Arial" w:hAnsi="Arial" w:hint="cs"/>
          <w:sz w:val="24"/>
          <w:rtl/>
        </w:rPr>
        <w:t xml:space="preserve">ציון </w:t>
      </w:r>
      <w:r w:rsidR="007E6EC2">
        <w:rPr>
          <w:rFonts w:ascii="Arial" w:hAnsi="Arial" w:hint="cs"/>
          <w:sz w:val="24"/>
          <w:rtl/>
        </w:rPr>
        <w:t>מראה המקום</w:t>
      </w:r>
      <w:r w:rsidR="00F479BD" w:rsidRPr="005565E4">
        <w:rPr>
          <w:rFonts w:ascii="Arial" w:hAnsi="Arial" w:hint="cs"/>
          <w:sz w:val="24"/>
          <w:rtl/>
        </w:rPr>
        <w:t xml:space="preserve"> בילקוט הפרסומים, ואשר מכוחה ניתן להוציא היתר בני</w:t>
      </w:r>
      <w:r w:rsidR="007E6EC2">
        <w:rPr>
          <w:rFonts w:ascii="Arial" w:hAnsi="Arial" w:hint="cs"/>
          <w:sz w:val="24"/>
          <w:rtl/>
        </w:rPr>
        <w:t>י</w:t>
      </w:r>
      <w:r w:rsidR="00F479BD" w:rsidRPr="005565E4">
        <w:rPr>
          <w:rFonts w:ascii="Arial" w:hAnsi="Arial" w:hint="cs"/>
          <w:sz w:val="24"/>
          <w:rtl/>
        </w:rPr>
        <w:t>ה למיתקן</w:t>
      </w:r>
      <w:r w:rsidR="00B12164">
        <w:rPr>
          <w:rFonts w:ascii="Arial" w:hAnsi="Arial" w:hint="cs"/>
          <w:sz w:val="24"/>
          <w:rtl/>
        </w:rPr>
        <w:t>;</w:t>
      </w:r>
      <w:r w:rsidR="00F479BD" w:rsidRPr="005565E4">
        <w:rPr>
          <w:rFonts w:ascii="Arial" w:hAnsi="Arial" w:hint="cs"/>
          <w:sz w:val="24"/>
          <w:rtl/>
        </w:rPr>
        <w:t xml:space="preserve"> </w:t>
      </w:r>
      <w:proofErr w:type="spellStart"/>
      <w:r w:rsidR="00F479BD" w:rsidRPr="005565E4">
        <w:rPr>
          <w:rFonts w:ascii="Arial" w:hAnsi="Arial" w:hint="cs"/>
          <w:sz w:val="24"/>
          <w:rtl/>
        </w:rPr>
        <w:t>בתשריט</w:t>
      </w:r>
      <w:proofErr w:type="spellEnd"/>
      <w:r w:rsidR="00F479BD" w:rsidRPr="005565E4">
        <w:rPr>
          <w:rFonts w:ascii="Arial" w:hAnsi="Arial" w:hint="cs"/>
          <w:sz w:val="24"/>
          <w:rtl/>
        </w:rPr>
        <w:t xml:space="preserve"> יהיה סימון של מיקומו המתוכנן של המיתקן על המבנה או השטח</w:t>
      </w:r>
      <w:r w:rsidR="00B12164">
        <w:rPr>
          <w:rFonts w:ascii="Arial" w:hAnsi="Arial" w:hint="cs"/>
          <w:sz w:val="24"/>
          <w:rtl/>
        </w:rPr>
        <w:t>.</w:t>
      </w:r>
    </w:p>
    <w:p w14:paraId="1E764174" w14:textId="79240028" w:rsidR="00013A19" w:rsidRPr="005565E4" w:rsidRDefault="00013A19" w:rsidP="005E36DB">
      <w:pPr>
        <w:pStyle w:val="a0"/>
        <w:numPr>
          <w:ilvl w:val="2"/>
          <w:numId w:val="1"/>
        </w:numPr>
        <w:ind w:left="1673"/>
        <w:rPr>
          <w:rFonts w:ascii="Arial" w:hAnsi="Arial"/>
          <w:sz w:val="24"/>
          <w:rtl/>
        </w:rPr>
      </w:pPr>
      <w:r>
        <w:rPr>
          <w:rFonts w:hint="cs"/>
          <w:rtl/>
        </w:rPr>
        <w:t xml:space="preserve">אם מבקש החיבור </w:t>
      </w:r>
      <w:r>
        <w:rPr>
          <w:rFonts w:ascii="Arial" w:hAnsi="Arial" w:hint="cs"/>
          <w:sz w:val="24"/>
          <w:rtl/>
        </w:rPr>
        <w:t>הצהיר שהוא עומד בתנאים לקיומה של תכנית</w:t>
      </w:r>
      <w:r w:rsidR="00B11738">
        <w:rPr>
          <w:rFonts w:ascii="Arial" w:hAnsi="Arial" w:hint="cs"/>
          <w:sz w:val="24"/>
          <w:rtl/>
        </w:rPr>
        <w:t xml:space="preserve">, יצרף גם את התכנית החלה במקום אשר מכוחה מתאפשר להקים את המתקן ללא צורך בתכנית אחרת, </w:t>
      </w:r>
      <w:r w:rsidR="00B11738">
        <w:rPr>
          <w:rFonts w:hint="cs"/>
          <w:rtl/>
        </w:rPr>
        <w:t xml:space="preserve">בהתאם למגבלה בסעיף 10.6 להוראות </w:t>
      </w:r>
      <w:proofErr w:type="spellStart"/>
      <w:r w:rsidR="00B11738">
        <w:rPr>
          <w:rFonts w:hint="cs"/>
          <w:rtl/>
        </w:rPr>
        <w:t>התמ"א</w:t>
      </w:r>
      <w:proofErr w:type="spellEnd"/>
      <w:r w:rsidR="00B11738">
        <w:rPr>
          <w:rFonts w:ascii="Arial" w:hAnsi="Arial" w:hint="cs"/>
          <w:sz w:val="24"/>
          <w:rtl/>
        </w:rPr>
        <w:t xml:space="preserve">. </w:t>
      </w:r>
      <w:r>
        <w:rPr>
          <w:rFonts w:ascii="Arial" w:hAnsi="Arial" w:hint="cs"/>
          <w:sz w:val="24"/>
          <w:rtl/>
        </w:rPr>
        <w:t xml:space="preserve"> </w:t>
      </w:r>
    </w:p>
    <w:p w14:paraId="0D7518AE" w14:textId="77777777" w:rsidR="000E4DC6" w:rsidRDefault="000E4DC6" w:rsidP="009F1C41">
      <w:pPr>
        <w:pStyle w:val="40"/>
        <w:numPr>
          <w:ilvl w:val="1"/>
          <w:numId w:val="18"/>
        </w:numPr>
        <w:ind w:left="681"/>
        <w:rPr>
          <w:rtl/>
        </w:rPr>
      </w:pPr>
      <w:bookmarkStart w:id="9" w:name="_Toc12799130"/>
      <w:bookmarkEnd w:id="9"/>
      <w:r w:rsidRPr="007F595C">
        <w:rPr>
          <w:rFonts w:hint="cs"/>
          <w:rtl/>
        </w:rPr>
        <w:t>בקשה להמצאת פרטים</w:t>
      </w:r>
      <w:r>
        <w:rPr>
          <w:rFonts w:hint="cs"/>
          <w:rtl/>
        </w:rPr>
        <w:t xml:space="preserve"> נוספים</w:t>
      </w:r>
    </w:p>
    <w:p w14:paraId="604079AA" w14:textId="2AD69207" w:rsidR="000E4DC6" w:rsidRDefault="002A3F72" w:rsidP="00C76D22">
      <w:pPr>
        <w:pStyle w:val="a0"/>
        <w:ind w:left="720"/>
        <w:rPr>
          <w:rFonts w:ascii="David" w:hAnsi="David"/>
          <w:sz w:val="24"/>
          <w:rtl/>
        </w:rPr>
      </w:pPr>
      <w:bookmarkStart w:id="10" w:name="_Toc12799132"/>
      <w:r>
        <w:rPr>
          <w:rFonts w:ascii="David" w:hAnsi="David" w:hint="cs"/>
          <w:sz w:val="24"/>
          <w:rtl/>
        </w:rPr>
        <w:t>מנהל המערכת</w:t>
      </w:r>
      <w:r w:rsidR="000E4DC6" w:rsidRPr="00450E0B">
        <w:rPr>
          <w:rFonts w:ascii="David" w:hAnsi="David" w:hint="cs"/>
          <w:sz w:val="24"/>
          <w:rtl/>
        </w:rPr>
        <w:t xml:space="preserve"> </w:t>
      </w:r>
      <w:r w:rsidR="000E4DC6">
        <w:rPr>
          <w:rFonts w:ascii="David" w:hAnsi="David" w:hint="cs"/>
          <w:sz w:val="24"/>
          <w:rtl/>
        </w:rPr>
        <w:t xml:space="preserve">רשאי </w:t>
      </w:r>
      <w:r w:rsidR="000E4DC6" w:rsidRPr="00450E0B">
        <w:rPr>
          <w:rFonts w:ascii="David" w:hAnsi="David"/>
          <w:sz w:val="24"/>
          <w:rtl/>
        </w:rPr>
        <w:t>לדרוש</w:t>
      </w:r>
      <w:r w:rsidR="000E4DC6" w:rsidRPr="00450E0B">
        <w:rPr>
          <w:rFonts w:ascii="David" w:hAnsi="David" w:hint="cs"/>
          <w:sz w:val="24"/>
          <w:rtl/>
        </w:rPr>
        <w:t xml:space="preserve"> </w:t>
      </w:r>
      <w:r w:rsidR="000E4DC6">
        <w:rPr>
          <w:rFonts w:ascii="David" w:hAnsi="David" w:hint="cs"/>
          <w:sz w:val="24"/>
          <w:rtl/>
        </w:rPr>
        <w:t>בכתב ממבקש החיבור</w:t>
      </w:r>
      <w:r w:rsidR="000E4DC6" w:rsidRPr="00C76062">
        <w:rPr>
          <w:rFonts w:ascii="David" w:hAnsi="David"/>
          <w:sz w:val="24"/>
          <w:rtl/>
        </w:rPr>
        <w:t xml:space="preserve">, בתוך </w:t>
      </w:r>
      <w:r w:rsidR="000E4DC6" w:rsidRPr="00267610">
        <w:rPr>
          <w:rFonts w:ascii="David" w:hAnsi="David"/>
          <w:sz w:val="24"/>
          <w:rtl/>
        </w:rPr>
        <w:t>7</w:t>
      </w:r>
      <w:r w:rsidR="000E4DC6" w:rsidRPr="00C76062">
        <w:rPr>
          <w:rFonts w:ascii="David" w:hAnsi="David"/>
          <w:sz w:val="24"/>
          <w:rtl/>
        </w:rPr>
        <w:t xml:space="preserve"> </w:t>
      </w:r>
      <w:r w:rsidR="000E4DC6" w:rsidRPr="00C76062">
        <w:rPr>
          <w:rFonts w:ascii="David" w:hAnsi="David" w:hint="cs"/>
          <w:sz w:val="24"/>
          <w:rtl/>
        </w:rPr>
        <w:t>ימי</w:t>
      </w:r>
      <w:r w:rsidR="000E4DC6" w:rsidRPr="00C76062">
        <w:rPr>
          <w:rFonts w:ascii="David" w:hAnsi="David"/>
          <w:sz w:val="24"/>
          <w:rtl/>
        </w:rPr>
        <w:t xml:space="preserve"> </w:t>
      </w:r>
      <w:r w:rsidR="000E4DC6" w:rsidRPr="00C76062">
        <w:rPr>
          <w:rFonts w:ascii="David" w:hAnsi="David" w:hint="cs"/>
          <w:sz w:val="24"/>
          <w:rtl/>
        </w:rPr>
        <w:t>עבודה</w:t>
      </w:r>
      <w:r w:rsidR="000E4DC6" w:rsidRPr="00C76062">
        <w:rPr>
          <w:rFonts w:ascii="David" w:hAnsi="David"/>
          <w:sz w:val="24"/>
          <w:rtl/>
        </w:rPr>
        <w:t xml:space="preserve"> </w:t>
      </w:r>
      <w:r w:rsidR="000E4DC6" w:rsidRPr="00C76062">
        <w:rPr>
          <w:rFonts w:ascii="David" w:hAnsi="David" w:hint="cs"/>
          <w:sz w:val="24"/>
          <w:rtl/>
        </w:rPr>
        <w:t>ממועד</w:t>
      </w:r>
      <w:r w:rsidR="000E4DC6" w:rsidRPr="00C76062">
        <w:rPr>
          <w:rFonts w:ascii="David" w:hAnsi="David"/>
          <w:sz w:val="24"/>
          <w:rtl/>
        </w:rPr>
        <w:t xml:space="preserve"> </w:t>
      </w:r>
      <w:r w:rsidR="000E4DC6" w:rsidRPr="00C76062">
        <w:rPr>
          <w:rFonts w:ascii="David" w:hAnsi="David" w:hint="cs"/>
          <w:sz w:val="24"/>
          <w:rtl/>
        </w:rPr>
        <w:t>הגשת</w:t>
      </w:r>
      <w:r w:rsidR="000E4DC6" w:rsidRPr="00C76062">
        <w:rPr>
          <w:rFonts w:ascii="David" w:hAnsi="David"/>
          <w:sz w:val="24"/>
          <w:rtl/>
        </w:rPr>
        <w:t xml:space="preserve"> </w:t>
      </w:r>
      <w:r w:rsidR="000E4DC6" w:rsidRPr="00C76062">
        <w:rPr>
          <w:rFonts w:ascii="David" w:hAnsi="David" w:hint="cs"/>
          <w:sz w:val="24"/>
          <w:rtl/>
        </w:rPr>
        <w:t>הבקשה</w:t>
      </w:r>
      <w:r w:rsidR="000E4DC6" w:rsidRPr="00C76062">
        <w:rPr>
          <w:rFonts w:ascii="David" w:hAnsi="David"/>
          <w:sz w:val="24"/>
          <w:rtl/>
        </w:rPr>
        <w:t xml:space="preserve"> </w:t>
      </w:r>
      <w:r w:rsidR="000E4DC6" w:rsidRPr="00C76062">
        <w:rPr>
          <w:rFonts w:ascii="David" w:hAnsi="David" w:hint="cs"/>
          <w:sz w:val="24"/>
          <w:rtl/>
        </w:rPr>
        <w:t>לחיבור</w:t>
      </w:r>
      <w:r w:rsidR="000E4DC6" w:rsidRPr="00C76062">
        <w:rPr>
          <w:rFonts w:ascii="David" w:hAnsi="David"/>
          <w:sz w:val="24"/>
          <w:rtl/>
        </w:rPr>
        <w:t>,</w:t>
      </w:r>
      <w:r w:rsidR="000E4DC6" w:rsidRPr="00450E0B">
        <w:rPr>
          <w:rFonts w:ascii="David" w:hAnsi="David" w:hint="cs"/>
          <w:sz w:val="24"/>
          <w:rtl/>
        </w:rPr>
        <w:t xml:space="preserve"> </w:t>
      </w:r>
      <w:r w:rsidR="000E4DC6" w:rsidRPr="00450E0B">
        <w:rPr>
          <w:rFonts w:ascii="David" w:hAnsi="David"/>
          <w:sz w:val="24"/>
          <w:rtl/>
        </w:rPr>
        <w:t>המצאת</w:t>
      </w:r>
      <w:r w:rsidR="000E4DC6" w:rsidRPr="00450E0B">
        <w:rPr>
          <w:rFonts w:ascii="David" w:hAnsi="David" w:hint="cs"/>
          <w:sz w:val="24"/>
          <w:rtl/>
        </w:rPr>
        <w:t xml:space="preserve"> </w:t>
      </w:r>
      <w:r w:rsidR="000E4DC6" w:rsidRPr="00450E0B">
        <w:rPr>
          <w:rFonts w:ascii="David" w:hAnsi="David"/>
          <w:sz w:val="24"/>
          <w:rtl/>
        </w:rPr>
        <w:t>פרטים</w:t>
      </w:r>
      <w:r w:rsidR="000E4DC6" w:rsidRPr="00450E0B">
        <w:rPr>
          <w:rFonts w:ascii="David" w:hAnsi="David" w:hint="cs"/>
          <w:sz w:val="24"/>
          <w:rtl/>
        </w:rPr>
        <w:t xml:space="preserve"> </w:t>
      </w:r>
      <w:r w:rsidR="000E4DC6" w:rsidRPr="00450E0B">
        <w:rPr>
          <w:rFonts w:ascii="David" w:hAnsi="David"/>
          <w:sz w:val="24"/>
          <w:rtl/>
        </w:rPr>
        <w:t>נוספים</w:t>
      </w:r>
      <w:r w:rsidR="000E4DC6" w:rsidRPr="00450E0B">
        <w:rPr>
          <w:rFonts w:ascii="David" w:hAnsi="David" w:hint="cs"/>
          <w:sz w:val="24"/>
          <w:rtl/>
        </w:rPr>
        <w:t xml:space="preserve"> </w:t>
      </w:r>
      <w:r w:rsidR="000E4DC6" w:rsidRPr="004B1A63">
        <w:rPr>
          <w:rFonts w:ascii="David" w:hAnsi="David"/>
          <w:sz w:val="24"/>
          <w:rtl/>
        </w:rPr>
        <w:t>הנדרשים לו</w:t>
      </w:r>
      <w:r w:rsidR="000E4DC6">
        <w:rPr>
          <w:rFonts w:ascii="David" w:hAnsi="David" w:hint="cs"/>
          <w:sz w:val="24"/>
          <w:rtl/>
        </w:rPr>
        <w:t xml:space="preserve"> לצורך </w:t>
      </w:r>
      <w:r w:rsidR="000E4DC6" w:rsidRPr="004342D9">
        <w:rPr>
          <w:rFonts w:ascii="David" w:hAnsi="David"/>
          <w:sz w:val="24"/>
          <w:rtl/>
        </w:rPr>
        <w:t>מתן</w:t>
      </w:r>
      <w:r w:rsidR="000E4DC6" w:rsidRPr="004342D9">
        <w:rPr>
          <w:rFonts w:ascii="David" w:hAnsi="David" w:hint="cs"/>
          <w:sz w:val="24"/>
          <w:rtl/>
        </w:rPr>
        <w:t xml:space="preserve"> </w:t>
      </w:r>
      <w:r w:rsidR="000E4DC6" w:rsidRPr="004342D9">
        <w:rPr>
          <w:rFonts w:ascii="David" w:hAnsi="David"/>
          <w:sz w:val="24"/>
          <w:rtl/>
        </w:rPr>
        <w:t>תשובה</w:t>
      </w:r>
      <w:r w:rsidR="000E4DC6" w:rsidRPr="004342D9">
        <w:rPr>
          <w:rFonts w:ascii="David" w:hAnsi="David" w:hint="cs"/>
          <w:sz w:val="24"/>
          <w:rtl/>
        </w:rPr>
        <w:t xml:space="preserve"> </w:t>
      </w:r>
      <w:r w:rsidR="000E4DC6">
        <w:rPr>
          <w:rFonts w:ascii="David" w:hAnsi="David" w:hint="cs"/>
          <w:sz w:val="24"/>
          <w:rtl/>
        </w:rPr>
        <w:t>לבקשה</w:t>
      </w:r>
      <w:bookmarkEnd w:id="10"/>
      <w:r w:rsidR="000E4DC6" w:rsidRPr="00450E0B">
        <w:rPr>
          <w:rFonts w:ascii="David" w:hAnsi="David" w:hint="cs"/>
          <w:sz w:val="24"/>
          <w:rtl/>
        </w:rPr>
        <w:t>.</w:t>
      </w:r>
      <w:r w:rsidR="000E4DC6" w:rsidRPr="00450E0B">
        <w:rPr>
          <w:rFonts w:ascii="David" w:hAnsi="David"/>
          <w:sz w:val="24"/>
          <w:rtl/>
        </w:rPr>
        <w:t xml:space="preserve"> </w:t>
      </w:r>
    </w:p>
    <w:p w14:paraId="1B9568B1" w14:textId="77777777" w:rsidR="009F1C41" w:rsidRDefault="009F1C41" w:rsidP="00C76D22">
      <w:pPr>
        <w:pStyle w:val="a0"/>
        <w:ind w:left="720"/>
        <w:rPr>
          <w:rFonts w:ascii="David" w:hAnsi="David"/>
          <w:sz w:val="24"/>
        </w:rPr>
      </w:pPr>
    </w:p>
    <w:p w14:paraId="76A972F4" w14:textId="66321527" w:rsidR="009F1C41" w:rsidRDefault="009F1C41" w:rsidP="009F1C41">
      <w:pPr>
        <w:pStyle w:val="31"/>
        <w:spacing w:after="240"/>
        <w:ind w:left="142"/>
        <w:contextualSpacing w:val="0"/>
      </w:pPr>
      <w:r>
        <w:rPr>
          <w:rFonts w:hint="cs"/>
          <w:rtl/>
        </w:rPr>
        <w:t>35מ  תשובת מנהל המערכת</w:t>
      </w:r>
    </w:p>
    <w:p w14:paraId="24886047" w14:textId="478C85F7" w:rsidR="00D50A9C" w:rsidRPr="00B11738" w:rsidRDefault="00883487" w:rsidP="002A3F72">
      <w:pPr>
        <w:pStyle w:val="40"/>
        <w:numPr>
          <w:ilvl w:val="0"/>
          <w:numId w:val="8"/>
        </w:numPr>
        <w:spacing w:before="0"/>
        <w:ind w:left="714" w:hanging="357"/>
        <w:contextualSpacing w:val="0"/>
      </w:pPr>
      <w:r w:rsidRPr="00B11738">
        <w:rPr>
          <w:rtl/>
        </w:rPr>
        <w:t xml:space="preserve">תשובת </w:t>
      </w:r>
      <w:r w:rsidR="002A3F72">
        <w:rPr>
          <w:rFonts w:hint="cs"/>
          <w:rtl/>
        </w:rPr>
        <w:t>מנהל המערכת</w:t>
      </w:r>
      <w:r w:rsidR="00DA1434" w:rsidRPr="00B11738">
        <w:rPr>
          <w:rFonts w:hint="cs"/>
          <w:rtl/>
        </w:rPr>
        <w:t xml:space="preserve"> </w:t>
      </w:r>
      <w:r w:rsidR="002314D9" w:rsidRPr="00B11738">
        <w:rPr>
          <w:rFonts w:hint="cs"/>
          <w:rtl/>
        </w:rPr>
        <w:t>לבקש</w:t>
      </w:r>
      <w:r w:rsidR="00715AF2" w:rsidRPr="00B11738">
        <w:rPr>
          <w:rFonts w:hint="cs"/>
          <w:rtl/>
        </w:rPr>
        <w:t>ה</w:t>
      </w:r>
      <w:r w:rsidR="002314D9" w:rsidRPr="00B11738">
        <w:rPr>
          <w:rFonts w:hint="cs"/>
          <w:rtl/>
        </w:rPr>
        <w:t xml:space="preserve"> לבדיקת תיק חיבור</w:t>
      </w:r>
    </w:p>
    <w:p w14:paraId="1EE23E64" w14:textId="4F677EBB" w:rsidR="00F4732D" w:rsidRDefault="0058022A" w:rsidP="002A3F72">
      <w:pPr>
        <w:pStyle w:val="a0"/>
        <w:numPr>
          <w:ilvl w:val="2"/>
          <w:numId w:val="13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תשובת </w:t>
      </w:r>
      <w:r w:rsidR="002A3F72">
        <w:rPr>
          <w:rFonts w:ascii="David" w:hAnsi="David" w:hint="cs"/>
          <w:sz w:val="24"/>
          <w:rtl/>
        </w:rPr>
        <w:t>מנהל המערכת</w:t>
      </w:r>
      <w:r w:rsidRPr="0058022A">
        <w:rPr>
          <w:rFonts w:ascii="David" w:hAnsi="David" w:hint="cs"/>
          <w:sz w:val="24"/>
          <w:rtl/>
        </w:rPr>
        <w:t xml:space="preserve"> </w:t>
      </w:r>
      <w:r w:rsidR="00B12164">
        <w:rPr>
          <w:rFonts w:ascii="David" w:hAnsi="David" w:hint="cs"/>
          <w:sz w:val="24"/>
          <w:rtl/>
        </w:rPr>
        <w:t xml:space="preserve">לבקשה </w:t>
      </w:r>
      <w:r w:rsidR="00F4732D">
        <w:rPr>
          <w:rFonts w:ascii="David" w:hAnsi="David" w:hint="cs"/>
          <w:sz w:val="24"/>
          <w:rtl/>
        </w:rPr>
        <w:t xml:space="preserve">תינתן תחילה לרשות, </w:t>
      </w:r>
      <w:r w:rsidR="00241022">
        <w:rPr>
          <w:rFonts w:ascii="David" w:hAnsi="David" w:hint="cs"/>
          <w:sz w:val="24"/>
          <w:rtl/>
        </w:rPr>
        <w:t xml:space="preserve">במועד האמור בסעיף קטן (4), </w:t>
      </w:r>
      <w:r w:rsidR="00F4732D">
        <w:rPr>
          <w:rFonts w:ascii="David" w:hAnsi="David" w:hint="cs"/>
          <w:sz w:val="24"/>
          <w:rtl/>
        </w:rPr>
        <w:t>ולאחר שהרשות הכריזה על הזוכה כמועמד לזכייה בהליך התחרותי</w:t>
      </w:r>
      <w:r w:rsidR="00241022">
        <w:rPr>
          <w:rFonts w:ascii="David" w:hAnsi="David" w:hint="cs"/>
          <w:sz w:val="24"/>
          <w:rtl/>
        </w:rPr>
        <w:t xml:space="preserve"> -</w:t>
      </w:r>
      <w:r w:rsidR="00F4732D">
        <w:rPr>
          <w:rFonts w:ascii="David" w:hAnsi="David" w:hint="cs"/>
          <w:sz w:val="24"/>
          <w:rtl/>
        </w:rPr>
        <w:t xml:space="preserve"> גם ל</w:t>
      </w:r>
      <w:r w:rsidR="002314D9">
        <w:rPr>
          <w:rFonts w:ascii="David" w:hAnsi="David" w:hint="cs"/>
          <w:sz w:val="24"/>
          <w:rtl/>
        </w:rPr>
        <w:t>כל אחד מ</w:t>
      </w:r>
      <w:r w:rsidR="00F4732D">
        <w:rPr>
          <w:rFonts w:ascii="David" w:hAnsi="David" w:hint="cs"/>
          <w:sz w:val="24"/>
          <w:rtl/>
        </w:rPr>
        <w:t>מבקש</w:t>
      </w:r>
      <w:r w:rsidR="002314D9">
        <w:rPr>
          <w:rFonts w:ascii="David" w:hAnsi="David" w:hint="cs"/>
          <w:sz w:val="24"/>
          <w:rtl/>
        </w:rPr>
        <w:t>י</w:t>
      </w:r>
      <w:r w:rsidR="00F4732D">
        <w:rPr>
          <w:rFonts w:ascii="David" w:hAnsi="David" w:hint="cs"/>
          <w:sz w:val="24"/>
          <w:rtl/>
        </w:rPr>
        <w:t xml:space="preserve"> החיבור.</w:t>
      </w:r>
    </w:p>
    <w:p w14:paraId="68803773" w14:textId="77777777" w:rsidR="0058022A" w:rsidRPr="0058022A" w:rsidRDefault="00F4732D" w:rsidP="0058022A">
      <w:pPr>
        <w:pStyle w:val="a0"/>
        <w:numPr>
          <w:ilvl w:val="2"/>
          <w:numId w:val="13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התשובה </w:t>
      </w:r>
      <w:r w:rsidR="0058022A">
        <w:rPr>
          <w:rFonts w:ascii="David" w:hAnsi="David" w:hint="cs"/>
          <w:sz w:val="24"/>
          <w:rtl/>
        </w:rPr>
        <w:t>ת</w:t>
      </w:r>
      <w:r w:rsidR="0058022A" w:rsidRPr="0058022A">
        <w:rPr>
          <w:rFonts w:ascii="David" w:hAnsi="David" w:hint="cs"/>
          <w:sz w:val="24"/>
          <w:rtl/>
        </w:rPr>
        <w:t xml:space="preserve">תייחס לישימות חיבור המיתקן של </w:t>
      </w:r>
      <w:r w:rsidR="0058022A">
        <w:rPr>
          <w:rFonts w:ascii="David" w:hAnsi="David" w:hint="cs"/>
          <w:sz w:val="24"/>
          <w:rtl/>
        </w:rPr>
        <w:t xml:space="preserve">מבקש </w:t>
      </w:r>
      <w:r w:rsidR="0058022A" w:rsidRPr="0058022A">
        <w:rPr>
          <w:rFonts w:ascii="David" w:hAnsi="David" w:hint="cs"/>
          <w:sz w:val="24"/>
          <w:rtl/>
        </w:rPr>
        <w:t>החיבור לרשת ההולכה ויכולת קליטה והוצאה של אנרגיה לרשת בהיקף המבוקש</w:t>
      </w:r>
      <w:r w:rsidR="00B12164">
        <w:rPr>
          <w:rFonts w:ascii="David" w:hAnsi="David" w:hint="cs"/>
          <w:sz w:val="24"/>
          <w:rtl/>
        </w:rPr>
        <w:t>,</w:t>
      </w:r>
      <w:r w:rsidR="0058022A" w:rsidRPr="0058022A">
        <w:rPr>
          <w:rFonts w:ascii="David" w:hAnsi="David" w:hint="cs"/>
          <w:sz w:val="24"/>
          <w:rtl/>
        </w:rPr>
        <w:t xml:space="preserve"> בהתחשב, בין היתר, בעניינים המפורטים להלן, תוך פירוטם:</w:t>
      </w:r>
    </w:p>
    <w:p w14:paraId="19DC2EAA" w14:textId="5227F264" w:rsidR="00630D4D" w:rsidRDefault="00A94129" w:rsidP="002A3F72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סדר ההצעות במדרג הראשוני </w:t>
      </w:r>
      <w:r w:rsidR="00B2029B">
        <w:rPr>
          <w:rFonts w:ascii="David" w:hAnsi="David" w:hint="cs"/>
          <w:sz w:val="24"/>
          <w:rtl/>
        </w:rPr>
        <w:t>שקבעה הרשות</w:t>
      </w:r>
      <w:r>
        <w:rPr>
          <w:rFonts w:ascii="David" w:hAnsi="David" w:hint="cs"/>
          <w:sz w:val="24"/>
          <w:rtl/>
        </w:rPr>
        <w:t xml:space="preserve"> </w:t>
      </w:r>
      <w:r w:rsidR="001F6364">
        <w:rPr>
          <w:rFonts w:ascii="David" w:hAnsi="David" w:hint="cs"/>
          <w:sz w:val="24"/>
          <w:rtl/>
        </w:rPr>
        <w:t>ב</w:t>
      </w:r>
      <w:r>
        <w:rPr>
          <w:rFonts w:ascii="David" w:hAnsi="David" w:hint="cs"/>
          <w:sz w:val="24"/>
          <w:rtl/>
        </w:rPr>
        <w:t>הליך התחרותי. כל מיתקן ש</w:t>
      </w:r>
      <w:r w:rsidR="001F6364">
        <w:rPr>
          <w:rFonts w:ascii="David" w:hAnsi="David" w:hint="cs"/>
          <w:sz w:val="24"/>
          <w:rtl/>
        </w:rPr>
        <w:t xml:space="preserve">לגביו </w:t>
      </w:r>
      <w:r>
        <w:rPr>
          <w:rFonts w:ascii="David" w:hAnsi="David" w:hint="cs"/>
          <w:sz w:val="24"/>
          <w:rtl/>
        </w:rPr>
        <w:t xml:space="preserve">יקבע </w:t>
      </w:r>
      <w:r w:rsidR="002A3F72">
        <w:rPr>
          <w:rFonts w:ascii="David" w:hAnsi="David" w:hint="cs"/>
          <w:sz w:val="24"/>
          <w:rtl/>
        </w:rPr>
        <w:t>מנהל המערכת</w:t>
      </w:r>
      <w:r>
        <w:rPr>
          <w:rFonts w:ascii="David" w:hAnsi="David" w:hint="cs"/>
          <w:sz w:val="24"/>
          <w:rtl/>
        </w:rPr>
        <w:t xml:space="preserve"> שיש לו היתכנות חיבור, יהווה אילוץ בבחינת יכולת היתכנות החיבור של המיתקנים הכלולים בהצעות המדורגות אחריו;</w:t>
      </w:r>
    </w:p>
    <w:p w14:paraId="2EF6FB36" w14:textId="77777777" w:rsidR="00C839B1" w:rsidRPr="00CA5C68" w:rsidRDefault="00C839B1" w:rsidP="00CA5C68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CA5C68">
        <w:rPr>
          <w:rFonts w:ascii="David" w:hAnsi="David" w:hint="eastAsia"/>
          <w:sz w:val="24"/>
          <w:rtl/>
        </w:rPr>
        <w:t>טווח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ההספק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שבין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ההספק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המוצע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של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המתקן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להספק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המינימלי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של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המתקן</w:t>
      </w:r>
      <w:r w:rsidR="00830FC8">
        <w:rPr>
          <w:rFonts w:ascii="David" w:hAnsi="David" w:hint="cs"/>
          <w:sz w:val="24"/>
          <w:rtl/>
        </w:rPr>
        <w:t>.</w:t>
      </w:r>
    </w:p>
    <w:p w14:paraId="0938A000" w14:textId="1AB82F91" w:rsidR="0058022A" w:rsidRPr="00B11738" w:rsidRDefault="0058022A" w:rsidP="0058022A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B11738">
        <w:rPr>
          <w:rFonts w:ascii="David" w:hAnsi="David" w:hint="eastAsia"/>
          <w:sz w:val="24"/>
          <w:rtl/>
        </w:rPr>
        <w:t>מועד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קבלת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ההיתרים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הנדרשים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לצורך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ביצוע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עבודות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החיבור</w:t>
      </w:r>
      <w:r w:rsidRPr="00B11738">
        <w:rPr>
          <w:rFonts w:ascii="David" w:hAnsi="David"/>
          <w:sz w:val="24"/>
          <w:rtl/>
        </w:rPr>
        <w:t>;</w:t>
      </w:r>
    </w:p>
    <w:p w14:paraId="5C5ECCA8" w14:textId="77777777" w:rsidR="0058022A" w:rsidRPr="00B11738" w:rsidRDefault="0058022A" w:rsidP="0058022A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B11738">
        <w:rPr>
          <w:rFonts w:ascii="David" w:hAnsi="David" w:hint="eastAsia"/>
          <w:sz w:val="24"/>
          <w:rtl/>
        </w:rPr>
        <w:t>הנחיות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תכנון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כלליות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בהתאם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למאפייני</w:t>
      </w:r>
      <w:r w:rsidRPr="00B11738">
        <w:rPr>
          <w:rFonts w:ascii="David" w:hAnsi="David"/>
          <w:sz w:val="24"/>
          <w:rtl/>
        </w:rPr>
        <w:t xml:space="preserve"> </w:t>
      </w:r>
      <w:r w:rsidRPr="00B11738">
        <w:rPr>
          <w:rFonts w:ascii="David" w:hAnsi="David" w:hint="eastAsia"/>
          <w:sz w:val="24"/>
          <w:rtl/>
        </w:rPr>
        <w:t>המערכת</w:t>
      </w:r>
      <w:r w:rsidR="00517CBE" w:rsidRPr="00B11738">
        <w:rPr>
          <w:rFonts w:ascii="David" w:hAnsi="David"/>
          <w:sz w:val="24"/>
          <w:rtl/>
        </w:rPr>
        <w:t>,</w:t>
      </w:r>
      <w:r w:rsidRPr="00B11738">
        <w:rPr>
          <w:rFonts w:ascii="David" w:hAnsi="David"/>
          <w:sz w:val="24"/>
          <w:rtl/>
        </w:rPr>
        <w:t xml:space="preserve"> לרבות שינויים נדרשים בתכנון המיתקן וסוג הציוד במיתקן;</w:t>
      </w:r>
    </w:p>
    <w:p w14:paraId="3BDE2CC3" w14:textId="1B047226" w:rsidR="0058022A" w:rsidRPr="00B11738" w:rsidRDefault="0058022A" w:rsidP="00A576BC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B11738">
        <w:rPr>
          <w:rFonts w:ascii="David" w:hAnsi="David" w:hint="eastAsia"/>
          <w:sz w:val="24"/>
          <w:rtl/>
        </w:rPr>
        <w:t>לוח</w:t>
      </w:r>
      <w:r w:rsidRPr="00B11738">
        <w:rPr>
          <w:rFonts w:ascii="David" w:hAnsi="David"/>
          <w:sz w:val="24"/>
          <w:rtl/>
        </w:rPr>
        <w:t xml:space="preserve"> הזמנים </w:t>
      </w:r>
      <w:r w:rsidRPr="00B11738">
        <w:rPr>
          <w:rFonts w:ascii="David" w:hAnsi="David" w:hint="eastAsia"/>
          <w:sz w:val="24"/>
          <w:rtl/>
        </w:rPr>
        <w:t>להשלמת</w:t>
      </w:r>
      <w:r w:rsidRPr="00B11738">
        <w:rPr>
          <w:rFonts w:ascii="David" w:hAnsi="David"/>
          <w:sz w:val="24"/>
          <w:rtl/>
        </w:rPr>
        <w:t xml:space="preserve"> עבודות </w:t>
      </w:r>
      <w:r w:rsidRPr="00B11738">
        <w:rPr>
          <w:rFonts w:ascii="David" w:hAnsi="David" w:hint="eastAsia"/>
          <w:sz w:val="24"/>
          <w:rtl/>
        </w:rPr>
        <w:t>החיבור</w:t>
      </w:r>
      <w:r w:rsidRPr="00B11738">
        <w:rPr>
          <w:rFonts w:ascii="David" w:hAnsi="David" w:hint="cs"/>
          <w:sz w:val="24"/>
          <w:rtl/>
        </w:rPr>
        <w:t xml:space="preserve">; </w:t>
      </w:r>
    </w:p>
    <w:p w14:paraId="5568059D" w14:textId="149BEE01" w:rsidR="0058022A" w:rsidRPr="00B11738" w:rsidRDefault="0058022A" w:rsidP="00715AF2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B11738">
        <w:rPr>
          <w:rFonts w:ascii="David" w:hAnsi="David" w:hint="cs"/>
          <w:sz w:val="24"/>
          <w:rtl/>
        </w:rPr>
        <w:t xml:space="preserve">יכולת הוצאת מלוא האנרגיה לרשת, של ההספק </w:t>
      </w:r>
      <w:proofErr w:type="spellStart"/>
      <w:r w:rsidRPr="00B11738">
        <w:rPr>
          <w:rFonts w:ascii="David" w:hAnsi="David" w:hint="cs"/>
          <w:sz w:val="24"/>
          <w:rtl/>
        </w:rPr>
        <w:t>ממיתקן</w:t>
      </w:r>
      <w:proofErr w:type="spellEnd"/>
      <w:r w:rsidRPr="00B11738">
        <w:rPr>
          <w:rFonts w:ascii="David" w:hAnsi="David" w:hint="cs"/>
          <w:sz w:val="24"/>
          <w:rtl/>
        </w:rPr>
        <w:t xml:space="preserve"> הייצור, ויכולת צריכת מלוא ההספק הנדרש מהרשת בהתאמה למאפייני המערכת;</w:t>
      </w:r>
    </w:p>
    <w:p w14:paraId="12AC2A89" w14:textId="77777777" w:rsidR="0058022A" w:rsidRPr="00B11738" w:rsidRDefault="0058022A" w:rsidP="00883487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B11738">
        <w:rPr>
          <w:rFonts w:ascii="David" w:hAnsi="David" w:hint="cs"/>
          <w:sz w:val="24"/>
          <w:rtl/>
        </w:rPr>
        <w:t xml:space="preserve">הצורך בשדרוג רשת החשמל לצורך קליטת מיתקן הייצור ומיתקנים אחרים המתוכננים לקום באזור שבו מבוקש החיבור, לרבות לוחות זמנים להשלמת כל עבודה בנפרד;  </w:t>
      </w:r>
    </w:p>
    <w:p w14:paraId="7F058C76" w14:textId="43D121C5" w:rsidR="0058022A" w:rsidRPr="00B11738" w:rsidRDefault="00DA1434" w:rsidP="00CA5C68">
      <w:pPr>
        <w:pStyle w:val="22"/>
        <w:numPr>
          <w:ilvl w:val="3"/>
          <w:numId w:val="8"/>
        </w:numPr>
        <w:ind w:left="1531" w:hanging="397"/>
        <w:rPr>
          <w:rFonts w:ascii="David" w:hAnsi="David"/>
          <w:sz w:val="24"/>
        </w:rPr>
      </w:pPr>
      <w:r w:rsidRPr="00B11738">
        <w:rPr>
          <w:rFonts w:ascii="David" w:hAnsi="David" w:hint="eastAsia"/>
          <w:sz w:val="24"/>
          <w:rtl/>
        </w:rPr>
        <w:t>עמידה</w:t>
      </w:r>
      <w:r w:rsidRPr="00B11738">
        <w:rPr>
          <w:rFonts w:ascii="David" w:hAnsi="David"/>
          <w:sz w:val="24"/>
          <w:rtl/>
        </w:rPr>
        <w:t xml:space="preserve"> </w:t>
      </w:r>
      <w:proofErr w:type="spellStart"/>
      <w:r w:rsidRPr="00B11738">
        <w:rPr>
          <w:rFonts w:ascii="David" w:hAnsi="David" w:hint="eastAsia"/>
          <w:sz w:val="24"/>
          <w:rtl/>
        </w:rPr>
        <w:t>בקריטריוני</w:t>
      </w:r>
      <w:proofErr w:type="spellEnd"/>
      <w:r w:rsidRPr="00B11738">
        <w:rPr>
          <w:rFonts w:ascii="David" w:hAnsi="David"/>
          <w:sz w:val="24"/>
          <w:rtl/>
        </w:rPr>
        <w:t xml:space="preserve"> התכנון של רשת ההולכה.</w:t>
      </w:r>
    </w:p>
    <w:p w14:paraId="12EA812F" w14:textId="4BC6EA96" w:rsidR="00A94129" w:rsidRDefault="006D09F3" w:rsidP="002A3F72">
      <w:pPr>
        <w:pStyle w:val="a0"/>
        <w:numPr>
          <w:ilvl w:val="2"/>
          <w:numId w:val="13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lastRenderedPageBreak/>
        <w:t xml:space="preserve">תשובת </w:t>
      </w:r>
      <w:r w:rsidR="002A3F72">
        <w:rPr>
          <w:rFonts w:ascii="David" w:hAnsi="David" w:hint="cs"/>
          <w:sz w:val="24"/>
          <w:rtl/>
        </w:rPr>
        <w:t>מנהל המערכת</w:t>
      </w:r>
      <w:r>
        <w:rPr>
          <w:rFonts w:ascii="David" w:hAnsi="David" w:hint="cs"/>
          <w:sz w:val="24"/>
          <w:rtl/>
        </w:rPr>
        <w:t xml:space="preserve"> תהיה חיובית </w:t>
      </w:r>
      <w:r w:rsidR="00923A55">
        <w:rPr>
          <w:rFonts w:ascii="David" w:hAnsi="David" w:hint="cs"/>
          <w:sz w:val="24"/>
          <w:rtl/>
        </w:rPr>
        <w:t>אם אפשר לחבר את המתקן בטווח ההספק שבין ההספק המוצע של המיתקן להספק המינימלי של המיתקן בתוך 48 חודשים ממועד מתן התשובה לבקשה לרשות החשמל</w:t>
      </w:r>
      <w:r w:rsidR="00830FC8">
        <w:rPr>
          <w:rFonts w:ascii="David" w:hAnsi="David" w:hint="cs"/>
          <w:sz w:val="24"/>
          <w:rtl/>
        </w:rPr>
        <w:t>.</w:t>
      </w:r>
      <w:r>
        <w:rPr>
          <w:rFonts w:ascii="David" w:hAnsi="David" w:hint="cs"/>
          <w:sz w:val="24"/>
          <w:rtl/>
        </w:rPr>
        <w:t xml:space="preserve"> </w:t>
      </w:r>
      <w:r w:rsidR="00923A55">
        <w:rPr>
          <w:rFonts w:ascii="David" w:hAnsi="David" w:hint="cs"/>
          <w:sz w:val="24"/>
          <w:rtl/>
        </w:rPr>
        <w:t>בתשובה חיובית</w:t>
      </w:r>
      <w:r w:rsidR="00A94129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י</w:t>
      </w:r>
      <w:r w:rsidR="00FC1548">
        <w:rPr>
          <w:rFonts w:ascii="David" w:hAnsi="David" w:hint="cs"/>
          <w:sz w:val="24"/>
          <w:rtl/>
        </w:rPr>
        <w:t>ציין</w:t>
      </w:r>
      <w:r>
        <w:rPr>
          <w:rFonts w:ascii="David" w:hAnsi="David" w:hint="cs"/>
          <w:sz w:val="24"/>
          <w:rtl/>
        </w:rPr>
        <w:t xml:space="preserve"> </w:t>
      </w:r>
      <w:r w:rsidR="002A3F72">
        <w:rPr>
          <w:rFonts w:ascii="David" w:hAnsi="David" w:hint="cs"/>
          <w:sz w:val="24"/>
          <w:rtl/>
        </w:rPr>
        <w:t>מנהל המערכת</w:t>
      </w:r>
      <w:r w:rsidR="00A94129">
        <w:rPr>
          <w:rFonts w:ascii="David" w:hAnsi="David" w:hint="cs"/>
          <w:sz w:val="24"/>
          <w:rtl/>
        </w:rPr>
        <w:t xml:space="preserve"> את</w:t>
      </w:r>
      <w:r w:rsidR="005E36DB">
        <w:rPr>
          <w:rFonts w:ascii="David" w:hAnsi="David" w:hint="cs"/>
          <w:sz w:val="24"/>
          <w:rtl/>
        </w:rPr>
        <w:t xml:space="preserve"> המועד המחייב ואת</w:t>
      </w:r>
      <w:r w:rsidR="00A94129">
        <w:rPr>
          <w:rFonts w:ascii="David" w:hAnsi="David" w:hint="cs"/>
          <w:sz w:val="24"/>
          <w:rtl/>
        </w:rPr>
        <w:t xml:space="preserve"> ההספק ה</w:t>
      </w:r>
      <w:r w:rsidR="00FC1548">
        <w:rPr>
          <w:rFonts w:ascii="David" w:hAnsi="David" w:hint="cs"/>
          <w:sz w:val="24"/>
          <w:rtl/>
        </w:rPr>
        <w:t>אפשרי</w:t>
      </w:r>
      <w:r w:rsidR="00923A55">
        <w:rPr>
          <w:rFonts w:ascii="David" w:hAnsi="David" w:hint="cs"/>
          <w:sz w:val="24"/>
          <w:rtl/>
        </w:rPr>
        <w:t xml:space="preserve"> המרבי </w:t>
      </w:r>
      <w:r w:rsidR="00FC1548">
        <w:rPr>
          <w:rFonts w:ascii="David" w:hAnsi="David" w:hint="cs"/>
          <w:sz w:val="24"/>
          <w:rtl/>
        </w:rPr>
        <w:t>בטווח שמבקש החיבור כלל ב</w:t>
      </w:r>
      <w:r w:rsidR="0074097A">
        <w:rPr>
          <w:rFonts w:ascii="David" w:hAnsi="David" w:hint="cs"/>
          <w:sz w:val="24"/>
          <w:rtl/>
        </w:rPr>
        <w:t>בקשתו</w:t>
      </w:r>
      <w:r w:rsidR="00830FC8">
        <w:rPr>
          <w:rFonts w:ascii="David" w:hAnsi="David" w:hint="cs"/>
          <w:sz w:val="24"/>
          <w:rtl/>
        </w:rPr>
        <w:t>. הספק זה יהווה ההספק המעודכן של המיתקן</w:t>
      </w:r>
      <w:r>
        <w:rPr>
          <w:rFonts w:ascii="David" w:hAnsi="David" w:hint="cs"/>
          <w:sz w:val="24"/>
          <w:rtl/>
        </w:rPr>
        <w:t>.</w:t>
      </w:r>
    </w:p>
    <w:p w14:paraId="496A945B" w14:textId="6D805BCE" w:rsidR="007F47B4" w:rsidRDefault="006D09F3" w:rsidP="002A3F72">
      <w:pPr>
        <w:pStyle w:val="a0"/>
        <w:numPr>
          <w:ilvl w:val="2"/>
          <w:numId w:val="13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כל ה</w:t>
      </w:r>
      <w:r w:rsidR="00C76D22">
        <w:rPr>
          <w:rFonts w:ascii="David" w:hAnsi="David" w:hint="cs"/>
          <w:sz w:val="24"/>
          <w:rtl/>
        </w:rPr>
        <w:t>תשוב</w:t>
      </w:r>
      <w:r>
        <w:rPr>
          <w:rFonts w:ascii="David" w:hAnsi="David" w:hint="cs"/>
          <w:sz w:val="24"/>
          <w:rtl/>
        </w:rPr>
        <w:t>ו</w:t>
      </w:r>
      <w:r w:rsidR="00C76D22">
        <w:rPr>
          <w:rFonts w:ascii="David" w:hAnsi="David" w:hint="cs"/>
          <w:sz w:val="24"/>
          <w:rtl/>
        </w:rPr>
        <w:t>ת</w:t>
      </w:r>
      <w:r>
        <w:rPr>
          <w:rFonts w:ascii="David" w:hAnsi="David" w:hint="cs"/>
          <w:sz w:val="24"/>
          <w:rtl/>
        </w:rPr>
        <w:t xml:space="preserve"> של</w:t>
      </w:r>
      <w:r w:rsidR="00C76D22">
        <w:rPr>
          <w:rFonts w:ascii="David" w:hAnsi="David" w:hint="cs"/>
          <w:sz w:val="24"/>
          <w:rtl/>
        </w:rPr>
        <w:t xml:space="preserve"> </w:t>
      </w:r>
      <w:r w:rsidR="002A3F72">
        <w:rPr>
          <w:rFonts w:ascii="David" w:hAnsi="David" w:hint="cs"/>
          <w:sz w:val="24"/>
          <w:rtl/>
        </w:rPr>
        <w:t>מנהל המערכת</w:t>
      </w:r>
      <w:r w:rsidR="00C76D22">
        <w:rPr>
          <w:rFonts w:ascii="David" w:hAnsi="David" w:hint="cs"/>
          <w:sz w:val="24"/>
          <w:rtl/>
        </w:rPr>
        <w:t xml:space="preserve"> ישלח</w:t>
      </w:r>
      <w:r>
        <w:rPr>
          <w:rFonts w:ascii="David" w:hAnsi="David" w:hint="cs"/>
          <w:sz w:val="24"/>
          <w:rtl/>
        </w:rPr>
        <w:t>ו</w:t>
      </w:r>
      <w:r w:rsidR="00C76D22">
        <w:rPr>
          <w:rFonts w:ascii="David" w:hAnsi="David" w:hint="cs"/>
          <w:sz w:val="24"/>
          <w:rtl/>
        </w:rPr>
        <w:t xml:space="preserve"> לרשות בתוך 90 ימי עבודה מיום הגשת כל הבקשות </w:t>
      </w:r>
      <w:r w:rsidR="005E36DB">
        <w:rPr>
          <w:rFonts w:ascii="David" w:hAnsi="David" w:hint="cs"/>
          <w:sz w:val="24"/>
          <w:rtl/>
        </w:rPr>
        <w:t xml:space="preserve">לבדיקת </w:t>
      </w:r>
      <w:r w:rsidR="00C76D22">
        <w:rPr>
          <w:rFonts w:ascii="David" w:hAnsi="David" w:hint="cs"/>
          <w:sz w:val="24"/>
          <w:rtl/>
        </w:rPr>
        <w:t xml:space="preserve">חיבור או ממועד הגשת </w:t>
      </w:r>
      <w:r w:rsidR="00715AF2">
        <w:rPr>
          <w:rFonts w:ascii="David" w:hAnsi="David" w:hint="cs"/>
          <w:sz w:val="24"/>
          <w:rtl/>
        </w:rPr>
        <w:t xml:space="preserve">דרישת </w:t>
      </w:r>
      <w:r w:rsidR="002A3F72">
        <w:rPr>
          <w:rFonts w:ascii="David" w:hAnsi="David" w:hint="cs"/>
          <w:sz w:val="24"/>
          <w:rtl/>
        </w:rPr>
        <w:t>מנהל המערכת</w:t>
      </w:r>
      <w:r w:rsidR="00715AF2">
        <w:rPr>
          <w:rFonts w:ascii="David" w:hAnsi="David" w:hint="cs"/>
          <w:sz w:val="24"/>
          <w:rtl/>
        </w:rPr>
        <w:t xml:space="preserve"> ממבקש החיבור</w:t>
      </w:r>
      <w:r w:rsidR="00C76D22">
        <w:rPr>
          <w:rFonts w:ascii="David" w:hAnsi="David" w:hint="cs"/>
          <w:sz w:val="24"/>
          <w:rtl/>
        </w:rPr>
        <w:t xml:space="preserve"> להמצאת פרטים נוספים, לפי המאוחר מבניהם</w:t>
      </w:r>
      <w:r>
        <w:rPr>
          <w:rFonts w:ascii="David" w:hAnsi="David" w:hint="cs"/>
          <w:sz w:val="24"/>
          <w:rtl/>
        </w:rPr>
        <w:t>.</w:t>
      </w:r>
    </w:p>
    <w:p w14:paraId="18CA4E50" w14:textId="77DDE64E" w:rsidR="002511FE" w:rsidRPr="001A5EF2" w:rsidRDefault="002511FE" w:rsidP="002A3F72">
      <w:pPr>
        <w:pStyle w:val="40"/>
        <w:numPr>
          <w:ilvl w:val="1"/>
          <w:numId w:val="1"/>
        </w:numPr>
        <w:ind w:left="965"/>
        <w:rPr>
          <w:rFonts w:ascii="David"/>
          <w:sz w:val="24"/>
          <w:rtl/>
        </w:rPr>
      </w:pPr>
      <w:r w:rsidRPr="001A5EF2">
        <w:rPr>
          <w:rFonts w:hint="cs"/>
          <w:rtl/>
        </w:rPr>
        <w:t xml:space="preserve">התחייבות </w:t>
      </w:r>
      <w:r w:rsidR="002A3F72">
        <w:rPr>
          <w:rFonts w:hint="cs"/>
          <w:rtl/>
        </w:rPr>
        <w:t>מנהל המערכת</w:t>
      </w:r>
      <w:r w:rsidRPr="001A5EF2">
        <w:rPr>
          <w:rFonts w:hint="cs"/>
          <w:rtl/>
        </w:rPr>
        <w:t xml:space="preserve"> </w:t>
      </w:r>
    </w:p>
    <w:p w14:paraId="242B1214" w14:textId="20F2C4B6" w:rsidR="00BF485F" w:rsidRPr="0037598D" w:rsidRDefault="00BF485F" w:rsidP="00632368">
      <w:pPr>
        <w:pStyle w:val="a0"/>
        <w:numPr>
          <w:ilvl w:val="2"/>
          <w:numId w:val="1"/>
        </w:numPr>
        <w:rPr>
          <w:rFonts w:ascii="David" w:hAnsi="David"/>
          <w:sz w:val="24"/>
        </w:rPr>
      </w:pPr>
      <w:r w:rsidRPr="0037598D">
        <w:rPr>
          <w:rFonts w:ascii="David" w:hAnsi="David" w:hint="eastAsia"/>
          <w:sz w:val="24"/>
          <w:rtl/>
        </w:rPr>
        <w:t>ממועד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הגשת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הבקשה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לפתיחת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תיק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חיבור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וכל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עוד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לא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הכריזה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הרשות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על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הזוכה</w:t>
      </w:r>
      <w:r w:rsidRPr="0037598D">
        <w:rPr>
          <w:rFonts w:ascii="David" w:hAnsi="David"/>
          <w:sz w:val="24"/>
          <w:rtl/>
        </w:rPr>
        <w:t xml:space="preserve">, </w:t>
      </w:r>
      <w:r w:rsidRPr="0037598D">
        <w:rPr>
          <w:rFonts w:ascii="David" w:hAnsi="David" w:hint="eastAsia"/>
          <w:sz w:val="24"/>
          <w:rtl/>
        </w:rPr>
        <w:t>לא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י</w:t>
      </w:r>
      <w:r w:rsidR="00632368">
        <w:rPr>
          <w:rFonts w:ascii="David" w:hAnsi="David" w:hint="cs"/>
          <w:sz w:val="24"/>
          <w:rtl/>
        </w:rPr>
        <w:t>פרסם</w:t>
      </w:r>
      <w:r w:rsidRPr="0037598D">
        <w:rPr>
          <w:rFonts w:ascii="David" w:hAnsi="David"/>
          <w:sz w:val="24"/>
          <w:rtl/>
        </w:rPr>
        <w:t xml:space="preserve"> </w:t>
      </w:r>
      <w:r w:rsidR="002A3F72">
        <w:rPr>
          <w:rFonts w:ascii="David" w:hAnsi="David" w:hint="cs"/>
          <w:sz w:val="24"/>
          <w:rtl/>
        </w:rPr>
        <w:t>מנהל המערכת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סקר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חיבור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נוסף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שיש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בו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כדי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להשפיע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על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תוצאות</w:t>
      </w:r>
      <w:r w:rsidRPr="0037598D">
        <w:rPr>
          <w:rFonts w:ascii="David" w:hAnsi="David"/>
          <w:sz w:val="24"/>
          <w:rtl/>
        </w:rPr>
        <w:t xml:space="preserve"> </w:t>
      </w:r>
      <w:r w:rsidRPr="0037598D">
        <w:rPr>
          <w:rFonts w:ascii="David" w:hAnsi="David" w:hint="eastAsia"/>
          <w:sz w:val="24"/>
          <w:rtl/>
        </w:rPr>
        <w:t>הבקש</w:t>
      </w:r>
      <w:bookmarkStart w:id="11" w:name="_GoBack"/>
      <w:bookmarkEnd w:id="11"/>
      <w:r w:rsidRPr="0037598D">
        <w:rPr>
          <w:rFonts w:ascii="David" w:hAnsi="David" w:hint="eastAsia"/>
          <w:sz w:val="24"/>
          <w:rtl/>
        </w:rPr>
        <w:t>ה</w:t>
      </w:r>
      <w:r w:rsidRPr="0037598D">
        <w:rPr>
          <w:rFonts w:ascii="David" w:hAnsi="David" w:hint="cs"/>
          <w:sz w:val="24"/>
          <w:rtl/>
        </w:rPr>
        <w:t xml:space="preserve">. </w:t>
      </w:r>
    </w:p>
    <w:p w14:paraId="68C24463" w14:textId="4CB1393D" w:rsidR="002511FE" w:rsidRDefault="002A3F72" w:rsidP="00106B23">
      <w:pPr>
        <w:pStyle w:val="a0"/>
        <w:numPr>
          <w:ilvl w:val="2"/>
          <w:numId w:val="1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מנהל המערכת</w:t>
      </w:r>
      <w:r w:rsidR="002511FE" w:rsidRPr="001A5EF2">
        <w:rPr>
          <w:rFonts w:ascii="David" w:hAnsi="David" w:hint="cs"/>
          <w:sz w:val="24"/>
          <w:rtl/>
        </w:rPr>
        <w:t xml:space="preserve"> ישמור מקום ברשת ל</w:t>
      </w:r>
      <w:r w:rsidR="00106B23">
        <w:rPr>
          <w:rFonts w:ascii="David" w:hAnsi="David" w:hint="cs"/>
          <w:sz w:val="24"/>
          <w:rtl/>
        </w:rPr>
        <w:t>זוכה</w:t>
      </w:r>
      <w:r w:rsidR="00C9146C" w:rsidRPr="001A5EF2">
        <w:rPr>
          <w:rFonts w:ascii="David" w:hAnsi="David" w:hint="cs"/>
          <w:sz w:val="24"/>
          <w:rtl/>
        </w:rPr>
        <w:t xml:space="preserve"> עד למועד המחייב המרבי</w:t>
      </w:r>
      <w:r w:rsidR="00754C4D">
        <w:rPr>
          <w:rFonts w:ascii="David" w:hAnsi="David" w:hint="cs"/>
          <w:sz w:val="24"/>
          <w:rtl/>
        </w:rPr>
        <w:t xml:space="preserve"> למיתקן</w:t>
      </w:r>
      <w:r w:rsidR="002511FE" w:rsidRPr="001A5EF2">
        <w:rPr>
          <w:rFonts w:ascii="David" w:hAnsi="David" w:hint="cs"/>
          <w:sz w:val="24"/>
          <w:rtl/>
        </w:rPr>
        <w:t xml:space="preserve">. </w:t>
      </w:r>
    </w:p>
    <w:p w14:paraId="26E765BB" w14:textId="77777777" w:rsidR="009F1C41" w:rsidRPr="001A5EF2" w:rsidRDefault="009F1C41" w:rsidP="009F1C41">
      <w:pPr>
        <w:pStyle w:val="a0"/>
        <w:ind w:left="1247"/>
        <w:rPr>
          <w:rFonts w:ascii="David" w:hAnsi="David"/>
          <w:sz w:val="24"/>
        </w:rPr>
      </w:pPr>
    </w:p>
    <w:p w14:paraId="4DDE072C" w14:textId="05624B17" w:rsidR="009F1C41" w:rsidRDefault="009F1C41" w:rsidP="009F1C41">
      <w:pPr>
        <w:pStyle w:val="31"/>
        <w:spacing w:after="240"/>
        <w:ind w:left="142"/>
        <w:contextualSpacing w:val="0"/>
      </w:pPr>
      <w:r>
        <w:rPr>
          <w:rFonts w:hint="cs"/>
          <w:rtl/>
        </w:rPr>
        <w:t>35מא  חיבור מיתקן של זוכה</w:t>
      </w:r>
    </w:p>
    <w:p w14:paraId="4085D01A" w14:textId="77777777" w:rsidR="00906139" w:rsidRPr="009C3CE9" w:rsidRDefault="00906139" w:rsidP="00906139">
      <w:pPr>
        <w:pStyle w:val="40"/>
        <w:numPr>
          <w:ilvl w:val="1"/>
          <w:numId w:val="19"/>
        </w:numPr>
        <w:rPr>
          <w:rtl/>
        </w:rPr>
      </w:pPr>
      <w:r>
        <w:rPr>
          <w:rFonts w:hint="cs"/>
          <w:rtl/>
        </w:rPr>
        <w:t>הסכמים, שינויים בבקשה וביצוע עבודת החיבור</w:t>
      </w:r>
    </w:p>
    <w:p w14:paraId="688D4491" w14:textId="77777777" w:rsidR="00906139" w:rsidRPr="001A30F7" w:rsidRDefault="00906139" w:rsidP="00906139">
      <w:pPr>
        <w:pStyle w:val="a0"/>
        <w:ind w:left="651" w:hanging="84"/>
        <w:rPr>
          <w:rtl/>
        </w:rPr>
      </w:pPr>
      <w:r>
        <w:rPr>
          <w:rFonts w:hint="cs"/>
          <w:rtl/>
        </w:rPr>
        <w:t xml:space="preserve">על חיבור מיתקן של זוכה יחולו </w:t>
      </w:r>
      <w:r w:rsidRPr="009C3CE9">
        <w:rPr>
          <w:rtl/>
        </w:rPr>
        <w:t>אמות</w:t>
      </w:r>
      <w:r w:rsidRPr="001A30F7">
        <w:rPr>
          <w:rtl/>
        </w:rPr>
        <w:t xml:space="preserve"> </w:t>
      </w:r>
      <w:r w:rsidRPr="009C3CE9">
        <w:rPr>
          <w:rtl/>
        </w:rPr>
        <w:t>מידה</w:t>
      </w:r>
      <w:r>
        <w:rPr>
          <w:rFonts w:hint="cs"/>
          <w:rtl/>
        </w:rPr>
        <w:t xml:space="preserve"> המפורטות להלן (להלן - אמות המידה הנוספות), בשינוי זה: במקום "יצרן", "בעל רישיון" ו"בעל רישיון מותנה" ייקרא "זוכה":</w:t>
      </w:r>
    </w:p>
    <w:p w14:paraId="0E8C67B0" w14:textId="77777777" w:rsidR="00906139" w:rsidRDefault="00906139" w:rsidP="00906139">
      <w:pPr>
        <w:pStyle w:val="a0"/>
        <w:numPr>
          <w:ilvl w:val="3"/>
          <w:numId w:val="19"/>
        </w:numPr>
      </w:pPr>
      <w:r>
        <w:rPr>
          <w:rFonts w:hint="cs"/>
          <w:rtl/>
        </w:rPr>
        <w:t>אמת מידה 35כז, למעט סעיף (ו) שבה;</w:t>
      </w:r>
    </w:p>
    <w:p w14:paraId="3B728BD3" w14:textId="77777777" w:rsidR="00906139" w:rsidRDefault="00906139" w:rsidP="00906139">
      <w:pPr>
        <w:pStyle w:val="a0"/>
        <w:numPr>
          <w:ilvl w:val="3"/>
          <w:numId w:val="19"/>
        </w:numPr>
      </w:pPr>
      <w:r>
        <w:rPr>
          <w:rFonts w:hint="cs"/>
          <w:rtl/>
        </w:rPr>
        <w:t>אמת מידה 35כח, למעט סעיף (א), סעיף (ב)(1) וסעיף (ד) שבה;</w:t>
      </w:r>
    </w:p>
    <w:p w14:paraId="346B0308" w14:textId="77777777" w:rsidR="00906139" w:rsidRDefault="00906139" w:rsidP="00906139">
      <w:pPr>
        <w:pStyle w:val="a0"/>
        <w:numPr>
          <w:ilvl w:val="3"/>
          <w:numId w:val="19"/>
        </w:numPr>
      </w:pPr>
      <w:r>
        <w:rPr>
          <w:rFonts w:hint="cs"/>
          <w:rtl/>
        </w:rPr>
        <w:t>אמת מידה 35כט, למעט סעיף (א)(12) עד (14);</w:t>
      </w:r>
    </w:p>
    <w:p w14:paraId="08601A88" w14:textId="77777777" w:rsidR="00906139" w:rsidRDefault="00906139" w:rsidP="00906139">
      <w:pPr>
        <w:pStyle w:val="a0"/>
        <w:numPr>
          <w:ilvl w:val="3"/>
          <w:numId w:val="19"/>
        </w:numPr>
      </w:pPr>
      <w:r>
        <w:rPr>
          <w:rFonts w:hint="cs"/>
          <w:rtl/>
        </w:rPr>
        <w:t>אמת מידה 35ל;</w:t>
      </w:r>
    </w:p>
    <w:p w14:paraId="69E697F7" w14:textId="77777777" w:rsidR="00906139" w:rsidRDefault="00906139" w:rsidP="00906139">
      <w:pPr>
        <w:pStyle w:val="a0"/>
        <w:numPr>
          <w:ilvl w:val="3"/>
          <w:numId w:val="19"/>
        </w:numPr>
        <w:spacing w:after="240"/>
        <w:contextualSpacing w:val="0"/>
      </w:pPr>
      <w:r>
        <w:rPr>
          <w:rFonts w:hint="cs"/>
          <w:rtl/>
        </w:rPr>
        <w:t>אמת מידה 35לא, למעט סעיף (ג) שבה.</w:t>
      </w:r>
    </w:p>
    <w:p w14:paraId="42EC14EF" w14:textId="5C6CA3E2" w:rsidR="005E36DB" w:rsidRDefault="005E36DB" w:rsidP="00906139">
      <w:pPr>
        <w:pStyle w:val="40"/>
        <w:numPr>
          <w:ilvl w:val="1"/>
          <w:numId w:val="19"/>
        </w:numPr>
        <w:spacing w:before="0"/>
        <w:ind w:left="567"/>
        <w:contextualSpacing w:val="0"/>
        <w:rPr>
          <w:rtl/>
        </w:rPr>
      </w:pPr>
      <w:r>
        <w:rPr>
          <w:rFonts w:hint="cs"/>
          <w:rtl/>
        </w:rPr>
        <w:t>חיבור באמצעות תחנת משנה שאינה בבעלות הזוכה</w:t>
      </w:r>
    </w:p>
    <w:p w14:paraId="4EB48A10" w14:textId="40B36FEA" w:rsidR="002640E3" w:rsidRDefault="002640E3" w:rsidP="00906139">
      <w:pPr>
        <w:pStyle w:val="a0"/>
        <w:numPr>
          <w:ilvl w:val="2"/>
          <w:numId w:val="19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זוכים רשאים להקי</w:t>
      </w:r>
      <w:r w:rsidR="00120FF3">
        <w:rPr>
          <w:rFonts w:ascii="David" w:hAnsi="David" w:hint="cs"/>
          <w:sz w:val="24"/>
          <w:rtl/>
        </w:rPr>
        <w:t>ן</w:t>
      </w:r>
      <w:r>
        <w:rPr>
          <w:rFonts w:ascii="David" w:hAnsi="David" w:hint="cs"/>
          <w:sz w:val="24"/>
          <w:rtl/>
        </w:rPr>
        <w:t xml:space="preserve"> קווים שדות או שנאים משותפים לצורך חיבור מתקנ</w:t>
      </w:r>
      <w:r w:rsidR="00120FF3">
        <w:rPr>
          <w:rFonts w:ascii="David" w:hAnsi="David" w:hint="cs"/>
          <w:sz w:val="24"/>
          <w:rtl/>
        </w:rPr>
        <w:t>יה</w:t>
      </w:r>
      <w:r>
        <w:rPr>
          <w:rFonts w:ascii="David" w:hAnsi="David" w:hint="cs"/>
          <w:sz w:val="24"/>
          <w:rtl/>
        </w:rPr>
        <w:t xml:space="preserve">ם. </w:t>
      </w:r>
    </w:p>
    <w:p w14:paraId="35B8B153" w14:textId="5E572981" w:rsidR="005E36DB" w:rsidRDefault="005E36DB" w:rsidP="00906139">
      <w:pPr>
        <w:pStyle w:val="a0"/>
        <w:numPr>
          <w:ilvl w:val="2"/>
          <w:numId w:val="19"/>
        </w:numPr>
        <w:rPr>
          <w:rFonts w:ascii="David" w:hAnsi="David"/>
          <w:sz w:val="24"/>
        </w:rPr>
      </w:pPr>
      <w:r w:rsidRPr="00CA5C68">
        <w:rPr>
          <w:rFonts w:ascii="David" w:hAnsi="David" w:hint="eastAsia"/>
          <w:sz w:val="24"/>
          <w:rtl/>
        </w:rPr>
        <w:t>זוכה</w:t>
      </w:r>
      <w:r w:rsidR="00120FF3">
        <w:rPr>
          <w:rFonts w:ascii="David" w:hAnsi="David" w:hint="cs"/>
          <w:sz w:val="24"/>
          <w:rtl/>
        </w:rPr>
        <w:t xml:space="preserve"> רשאי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להתקין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בתחנת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משנה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של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צרכן</w:t>
      </w:r>
      <w:r w:rsidR="00120FF3">
        <w:rPr>
          <w:rFonts w:ascii="David" w:hAnsi="David" w:hint="cs"/>
          <w:sz w:val="24"/>
          <w:rtl/>
        </w:rPr>
        <w:t>, של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בעל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רישיון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הולכה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או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בעל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רישיון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ייצור</w:t>
      </w:r>
      <w:r w:rsidRPr="00CA5C68">
        <w:rPr>
          <w:rFonts w:ascii="David" w:hAnsi="David"/>
          <w:sz w:val="24"/>
          <w:rtl/>
        </w:rPr>
        <w:t>,</w:t>
      </w:r>
      <w:r w:rsidR="002640E3">
        <w:rPr>
          <w:rFonts w:ascii="David" w:hAnsi="David" w:hint="cs"/>
          <w:sz w:val="24"/>
          <w:rtl/>
        </w:rPr>
        <w:t xml:space="preserve"> </w:t>
      </w:r>
      <w:r w:rsidR="00120FF3">
        <w:rPr>
          <w:rFonts w:ascii="David" w:hAnsi="David" w:hint="cs"/>
          <w:sz w:val="24"/>
          <w:rtl/>
        </w:rPr>
        <w:t xml:space="preserve">בהסכמת הצרכן, בעל רישיון ההולכה או בעל רישיון הייצור, לפי העניין, </w:t>
      </w:r>
      <w:r w:rsidR="002640E3">
        <w:rPr>
          <w:rFonts w:ascii="David" w:hAnsi="David" w:hint="cs"/>
          <w:sz w:val="24"/>
          <w:rtl/>
        </w:rPr>
        <w:t>קווים,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שדות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או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שנאים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לצורך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חיבור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מתקנו</w:t>
      </w:r>
      <w:r w:rsidRPr="00CA5C68">
        <w:rPr>
          <w:rFonts w:ascii="David" w:hAnsi="David"/>
          <w:sz w:val="24"/>
          <w:rtl/>
        </w:rPr>
        <w:t>.</w:t>
      </w:r>
    </w:p>
    <w:p w14:paraId="09777B59" w14:textId="593BF067" w:rsidR="005E36DB" w:rsidRPr="00CA5C68" w:rsidRDefault="005E36DB" w:rsidP="00906139">
      <w:pPr>
        <w:pStyle w:val="a0"/>
        <w:numPr>
          <w:ilvl w:val="2"/>
          <w:numId w:val="19"/>
        </w:numPr>
        <w:rPr>
          <w:rFonts w:ascii="David" w:hAnsi="David"/>
          <w:sz w:val="24"/>
        </w:rPr>
      </w:pPr>
      <w:r w:rsidRPr="00CA5C68">
        <w:rPr>
          <w:rFonts w:ascii="David" w:hAnsi="David" w:hint="eastAsia"/>
          <w:sz w:val="24"/>
          <w:rtl/>
        </w:rPr>
        <w:t>הסכם</w:t>
      </w:r>
      <w:r w:rsidRPr="00CA5C68">
        <w:rPr>
          <w:rFonts w:ascii="David" w:hAnsi="David"/>
          <w:sz w:val="24"/>
          <w:rtl/>
        </w:rPr>
        <w:t xml:space="preserve"> </w:t>
      </w:r>
      <w:r w:rsidR="00120FF3">
        <w:rPr>
          <w:rFonts w:ascii="David" w:hAnsi="David" w:hint="cs"/>
          <w:sz w:val="24"/>
          <w:rtl/>
        </w:rPr>
        <w:t xml:space="preserve"> בעניין התקנה כאמור בסעיף זה </w:t>
      </w:r>
      <w:r w:rsidRPr="00CA5C68">
        <w:rPr>
          <w:rFonts w:ascii="David" w:hAnsi="David" w:hint="eastAsia"/>
          <w:sz w:val="24"/>
          <w:rtl/>
        </w:rPr>
        <w:t>עם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בעל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רישיון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הולכה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יכלול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היבטים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חשמליים</w:t>
      </w:r>
      <w:r w:rsidRPr="00CA5C68">
        <w:rPr>
          <w:rFonts w:ascii="David" w:hAnsi="David"/>
          <w:sz w:val="24"/>
          <w:rtl/>
        </w:rPr>
        <w:t xml:space="preserve">, </w:t>
      </w:r>
      <w:r w:rsidRPr="00CA5C68">
        <w:rPr>
          <w:rFonts w:ascii="David" w:hAnsi="David" w:hint="eastAsia"/>
          <w:sz w:val="24"/>
          <w:rtl/>
        </w:rPr>
        <w:t>כלכליים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ומסחריים</w:t>
      </w:r>
      <w:r w:rsidRPr="00CA5C68">
        <w:rPr>
          <w:rFonts w:ascii="David" w:hAnsi="David"/>
          <w:sz w:val="24"/>
          <w:rtl/>
        </w:rPr>
        <w:t>.</w:t>
      </w:r>
    </w:p>
    <w:p w14:paraId="47C3AFAB" w14:textId="18DA5845" w:rsidR="005E36DB" w:rsidRPr="00CA5C68" w:rsidRDefault="005E36DB" w:rsidP="00906139">
      <w:pPr>
        <w:pStyle w:val="a0"/>
        <w:numPr>
          <w:ilvl w:val="2"/>
          <w:numId w:val="19"/>
        </w:numPr>
        <w:rPr>
          <w:rFonts w:ascii="David" w:hAnsi="David"/>
          <w:sz w:val="24"/>
        </w:rPr>
      </w:pPr>
      <w:r w:rsidRPr="00CA5C68">
        <w:rPr>
          <w:rFonts w:ascii="David" w:hAnsi="David" w:hint="eastAsia"/>
          <w:sz w:val="24"/>
          <w:rtl/>
        </w:rPr>
        <w:t>בעל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רישיון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הולכה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יעביר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לאישור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ראש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אגף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הנדסה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ברשות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את</w:t>
      </w:r>
      <w:r w:rsidR="00120FF3">
        <w:rPr>
          <w:rFonts w:ascii="David" w:hAnsi="David" w:hint="cs"/>
          <w:sz w:val="24"/>
          <w:rtl/>
        </w:rPr>
        <w:t xml:space="preserve"> נוסח</w:t>
      </w:r>
      <w:r w:rsidRPr="00CA5C68">
        <w:rPr>
          <w:rFonts w:ascii="David" w:hAnsi="David"/>
          <w:sz w:val="24"/>
          <w:rtl/>
        </w:rPr>
        <w:t xml:space="preserve"> </w:t>
      </w:r>
      <w:r w:rsidRPr="00CA5C68">
        <w:rPr>
          <w:rFonts w:ascii="David" w:hAnsi="David" w:hint="eastAsia"/>
          <w:sz w:val="24"/>
          <w:rtl/>
        </w:rPr>
        <w:t>ההסכם</w:t>
      </w:r>
      <w:r w:rsidR="00120FF3">
        <w:rPr>
          <w:rFonts w:ascii="David" w:hAnsi="David" w:hint="cs"/>
          <w:sz w:val="24"/>
          <w:rtl/>
        </w:rPr>
        <w:t>, ולא יחתום עליו בטרם קיבל את אישורו</w:t>
      </w:r>
      <w:r w:rsidR="002640E3">
        <w:rPr>
          <w:rFonts w:ascii="David" w:hAnsi="David" w:hint="cs"/>
          <w:sz w:val="24"/>
          <w:rtl/>
        </w:rPr>
        <w:t>.</w:t>
      </w:r>
    </w:p>
    <w:p w14:paraId="0E152658" w14:textId="77777777" w:rsidR="005E36DB" w:rsidRDefault="005E36DB" w:rsidP="00CA5C68">
      <w:pPr>
        <w:rPr>
          <w:rtl/>
        </w:rPr>
      </w:pPr>
    </w:p>
    <w:p w14:paraId="169CCC7A" w14:textId="77777777" w:rsidR="00906139" w:rsidRDefault="00906139" w:rsidP="00CA5C68">
      <w:pPr>
        <w:rPr>
          <w:rtl/>
        </w:rPr>
      </w:pPr>
    </w:p>
    <w:p w14:paraId="3598307C" w14:textId="77777777" w:rsidR="00906139" w:rsidRPr="005E36DB" w:rsidRDefault="00906139" w:rsidP="00CA5C68"/>
    <w:bookmarkEnd w:id="5"/>
    <w:bookmarkEnd w:id="6"/>
    <w:p w14:paraId="2A6EFE6A" w14:textId="2C246915" w:rsidR="00906139" w:rsidRDefault="00906139" w:rsidP="00906139">
      <w:pPr>
        <w:pStyle w:val="31"/>
        <w:spacing w:after="240"/>
        <w:ind w:left="142"/>
        <w:contextualSpacing w:val="0"/>
      </w:pPr>
      <w:r>
        <w:rPr>
          <w:rFonts w:hint="cs"/>
          <w:rtl/>
        </w:rPr>
        <w:lastRenderedPageBreak/>
        <w:t>35מב  הפעלה מסחרית ותשלום בעד האנרגיה</w:t>
      </w:r>
    </w:p>
    <w:p w14:paraId="6A1FA895" w14:textId="77777777" w:rsidR="00F638C4" w:rsidRDefault="00F638C4" w:rsidP="00906139">
      <w:pPr>
        <w:pStyle w:val="40"/>
        <w:numPr>
          <w:ilvl w:val="1"/>
          <w:numId w:val="17"/>
        </w:numPr>
        <w:spacing w:before="0"/>
        <w:ind w:left="567"/>
        <w:contextualSpacing w:val="0"/>
        <w:rPr>
          <w:rtl/>
        </w:rPr>
      </w:pPr>
      <w:r>
        <w:rPr>
          <w:rFonts w:hint="cs"/>
          <w:rtl/>
        </w:rPr>
        <w:t>מועד ותנאים להפעלה מסחרית של המיתקן</w:t>
      </w:r>
    </w:p>
    <w:p w14:paraId="5B935549" w14:textId="143DBF10" w:rsidR="00F638C4" w:rsidRDefault="00F638C4" w:rsidP="002A3F72">
      <w:pPr>
        <w:pStyle w:val="a0"/>
        <w:numPr>
          <w:ilvl w:val="2"/>
          <w:numId w:val="17"/>
        </w:numPr>
        <w:ind w:left="1390"/>
        <w:rPr>
          <w:rtl/>
        </w:rPr>
      </w:pPr>
      <w:r>
        <w:rPr>
          <w:rFonts w:hint="cs"/>
          <w:rtl/>
        </w:rPr>
        <w:t xml:space="preserve">לצורך קבלת אישור מאת </w:t>
      </w:r>
      <w:r w:rsidR="002A3F72">
        <w:rPr>
          <w:rFonts w:hint="cs"/>
          <w:rtl/>
        </w:rPr>
        <w:t xml:space="preserve">מנהל המערכת </w:t>
      </w:r>
      <w:r>
        <w:rPr>
          <w:rFonts w:hint="cs"/>
          <w:rtl/>
        </w:rPr>
        <w:t>להפעלה מסחרית של המיתקן</w:t>
      </w:r>
      <w:r w:rsidR="005D0203">
        <w:rPr>
          <w:rFonts w:hint="cs"/>
          <w:rtl/>
        </w:rPr>
        <w:t>,</w:t>
      </w:r>
      <w:r>
        <w:rPr>
          <w:rFonts w:hint="cs"/>
          <w:rtl/>
        </w:rPr>
        <w:t xml:space="preserve"> יגיש </w:t>
      </w:r>
      <w:r w:rsidR="0057112B">
        <w:rPr>
          <w:rFonts w:hint="cs"/>
          <w:rtl/>
        </w:rPr>
        <w:t>הזוכה ל</w:t>
      </w:r>
      <w:r w:rsidR="002A3F72">
        <w:rPr>
          <w:rFonts w:hint="cs"/>
          <w:rtl/>
        </w:rPr>
        <w:t>מנהל המערכת</w:t>
      </w:r>
      <w:r>
        <w:rPr>
          <w:rFonts w:hint="cs"/>
          <w:rtl/>
        </w:rPr>
        <w:t xml:space="preserve">, לפחות 21 ימי עבודה לפני המועד המחייב המרבי, בקשה בצירוף מסמכים </w:t>
      </w:r>
      <w:r w:rsidR="0057112B">
        <w:rPr>
          <w:rFonts w:hint="cs"/>
          <w:rtl/>
        </w:rPr>
        <w:t xml:space="preserve">כמפורט </w:t>
      </w:r>
      <w:r>
        <w:rPr>
          <w:rFonts w:hint="cs"/>
          <w:rtl/>
        </w:rPr>
        <w:t>להלן:</w:t>
      </w:r>
    </w:p>
    <w:p w14:paraId="3E3BC6B5" w14:textId="77777777" w:rsidR="00AF52D3" w:rsidRDefault="00AF52D3" w:rsidP="008B2A9F">
      <w:pPr>
        <w:pStyle w:val="33"/>
        <w:numPr>
          <w:ilvl w:val="4"/>
          <w:numId w:val="17"/>
        </w:numPr>
      </w:pPr>
      <w:r>
        <w:rPr>
          <w:rFonts w:hint="cs"/>
          <w:rtl/>
        </w:rPr>
        <w:t xml:space="preserve">הסכם </w:t>
      </w:r>
      <w:r w:rsidR="000B1869">
        <w:rPr>
          <w:rFonts w:hint="cs"/>
          <w:rtl/>
        </w:rPr>
        <w:t>לרכישת חשמל (</w:t>
      </w:r>
      <w:r>
        <w:rPr>
          <w:rFonts w:hint="cs"/>
        </w:rPr>
        <w:t>PPA</w:t>
      </w:r>
      <w:r w:rsidR="000B1869">
        <w:rPr>
          <w:rFonts w:hint="cs"/>
          <w:rtl/>
        </w:rPr>
        <w:t>)</w:t>
      </w:r>
      <w:r>
        <w:rPr>
          <w:rFonts w:hint="cs"/>
          <w:rtl/>
        </w:rPr>
        <w:t xml:space="preserve"> חתום בידי מבקש החיבור</w:t>
      </w:r>
      <w:r w:rsidR="00723532">
        <w:rPr>
          <w:rFonts w:hint="cs"/>
          <w:rtl/>
        </w:rPr>
        <w:t xml:space="preserve"> וספק השירות החיוני</w:t>
      </w:r>
      <w:r>
        <w:rPr>
          <w:rFonts w:hint="cs"/>
          <w:rtl/>
        </w:rPr>
        <w:t>, בנוסח שאישר יו</w:t>
      </w:r>
      <w:r w:rsidR="000B1869">
        <w:rPr>
          <w:rFonts w:hint="cs"/>
          <w:rtl/>
        </w:rPr>
        <w:t xml:space="preserve">שב </w:t>
      </w:r>
      <w:r>
        <w:rPr>
          <w:rFonts w:hint="cs"/>
          <w:rtl/>
        </w:rPr>
        <w:t>ר</w:t>
      </w:r>
      <w:r w:rsidR="000B1869">
        <w:rPr>
          <w:rFonts w:hint="cs"/>
          <w:rtl/>
        </w:rPr>
        <w:t>אש</w:t>
      </w:r>
      <w:r>
        <w:rPr>
          <w:rFonts w:hint="cs"/>
          <w:rtl/>
        </w:rPr>
        <w:t xml:space="preserve"> הרשות</w:t>
      </w:r>
      <w:r w:rsidR="0041491A">
        <w:rPr>
          <w:rFonts w:hint="cs"/>
          <w:rtl/>
        </w:rPr>
        <w:t xml:space="preserve"> (להלן</w:t>
      </w:r>
      <w:r w:rsidR="00723532">
        <w:rPr>
          <w:rFonts w:hint="cs"/>
          <w:rtl/>
        </w:rPr>
        <w:t xml:space="preserve"> </w:t>
      </w:r>
      <w:r w:rsidR="00723532">
        <w:rPr>
          <w:rtl/>
        </w:rPr>
        <w:t>–</w:t>
      </w:r>
      <w:r w:rsidR="00723532">
        <w:rPr>
          <w:rFonts w:hint="cs"/>
          <w:rtl/>
        </w:rPr>
        <w:t xml:space="preserve"> הסכם הרכישה)</w:t>
      </w:r>
      <w:r>
        <w:rPr>
          <w:rFonts w:hint="cs"/>
          <w:rtl/>
        </w:rPr>
        <w:t>;</w:t>
      </w:r>
    </w:p>
    <w:p w14:paraId="1642EAE5" w14:textId="77777777" w:rsidR="00F638C4" w:rsidRDefault="00F638C4" w:rsidP="008B2A9F">
      <w:pPr>
        <w:pStyle w:val="33"/>
        <w:numPr>
          <w:ilvl w:val="4"/>
          <w:numId w:val="17"/>
        </w:numPr>
      </w:pPr>
      <w:r>
        <w:rPr>
          <w:rFonts w:hint="cs"/>
          <w:rtl/>
        </w:rPr>
        <w:t>מסמכים המעידים כי התקנת המיתקן הושלמה;</w:t>
      </w:r>
    </w:p>
    <w:p w14:paraId="2039FE34" w14:textId="77777777" w:rsidR="00D714B0" w:rsidRDefault="00D714B0" w:rsidP="008B2A9F">
      <w:pPr>
        <w:pStyle w:val="33"/>
        <w:numPr>
          <w:ilvl w:val="4"/>
          <w:numId w:val="17"/>
        </w:numPr>
      </w:pPr>
      <w:r>
        <w:rPr>
          <w:rFonts w:hint="cs"/>
          <w:rtl/>
        </w:rPr>
        <w:t xml:space="preserve">פוליסות או אישורי ביטוח התואמים את הוראות הסכם </w:t>
      </w:r>
      <w:r w:rsidR="00723532">
        <w:rPr>
          <w:rFonts w:hint="cs"/>
          <w:rtl/>
        </w:rPr>
        <w:t>הרכישה</w:t>
      </w:r>
      <w:r>
        <w:rPr>
          <w:rFonts w:hint="cs"/>
          <w:rtl/>
        </w:rPr>
        <w:t>;</w:t>
      </w:r>
    </w:p>
    <w:p w14:paraId="6BD9CE68" w14:textId="77777777" w:rsidR="00AF52D3" w:rsidRDefault="00AF52D3" w:rsidP="008B2A9F">
      <w:pPr>
        <w:pStyle w:val="33"/>
        <w:numPr>
          <w:ilvl w:val="4"/>
          <w:numId w:val="17"/>
        </w:numPr>
      </w:pPr>
      <w:r>
        <w:rPr>
          <w:rFonts w:hint="cs"/>
          <w:rtl/>
        </w:rPr>
        <w:t>אישור של בעל רישיון ההולכה כי כל בדיקות המיתקן לפי חוק החשמל והתקנות לפיו וכל בדיקות הסנכרון והקבלה הסתיימו בהצלחה;</w:t>
      </w:r>
    </w:p>
    <w:p w14:paraId="1DD04A7E" w14:textId="77777777" w:rsidR="000B1869" w:rsidRDefault="000B1869" w:rsidP="008B2A9F">
      <w:pPr>
        <w:pStyle w:val="33"/>
        <w:numPr>
          <w:ilvl w:val="4"/>
          <w:numId w:val="17"/>
        </w:numPr>
      </w:pPr>
      <w:r w:rsidRPr="00AB28ED">
        <w:rPr>
          <w:rFonts w:hint="cs"/>
          <w:rtl/>
        </w:rPr>
        <w:t>היתר</w:t>
      </w:r>
      <w:r w:rsidRPr="00AB28ED">
        <w:rPr>
          <w:rtl/>
        </w:rPr>
        <w:t xml:space="preserve"> </w:t>
      </w:r>
      <w:r w:rsidRPr="00AB28ED">
        <w:rPr>
          <w:rFonts w:hint="cs"/>
          <w:rtl/>
        </w:rPr>
        <w:t>הפעלה</w:t>
      </w:r>
      <w:r>
        <w:rPr>
          <w:rFonts w:hint="cs"/>
          <w:rtl/>
        </w:rPr>
        <w:t xml:space="preserve"> שנתן המנהל למיתקן</w:t>
      </w:r>
      <w:r w:rsidRPr="00B73F54">
        <w:rPr>
          <w:rtl/>
        </w:rPr>
        <w:t>;</w:t>
      </w:r>
    </w:p>
    <w:p w14:paraId="5AC68E07" w14:textId="77777777" w:rsidR="00F638C4" w:rsidRDefault="00F638C4" w:rsidP="008B2A9F">
      <w:pPr>
        <w:pStyle w:val="33"/>
        <w:numPr>
          <w:ilvl w:val="4"/>
          <w:numId w:val="17"/>
        </w:numPr>
      </w:pPr>
      <w:r>
        <w:rPr>
          <w:rFonts w:hint="cs"/>
          <w:rtl/>
        </w:rPr>
        <w:t>רישיון ייצור ש</w:t>
      </w:r>
      <w:r w:rsidR="000B1869">
        <w:rPr>
          <w:rFonts w:hint="cs"/>
          <w:rtl/>
        </w:rPr>
        <w:t>נתנה</w:t>
      </w:r>
      <w:r>
        <w:rPr>
          <w:rFonts w:hint="cs"/>
          <w:rtl/>
        </w:rPr>
        <w:t xml:space="preserve"> הרשות; </w:t>
      </w:r>
    </w:p>
    <w:p w14:paraId="0E437C9C" w14:textId="77777777" w:rsidR="00F638C4" w:rsidRDefault="00F638C4" w:rsidP="008B2A9F">
      <w:pPr>
        <w:pStyle w:val="33"/>
        <w:numPr>
          <w:ilvl w:val="4"/>
          <w:numId w:val="17"/>
        </w:numPr>
      </w:pPr>
      <w:r w:rsidRPr="00D14F53">
        <w:rPr>
          <w:rFonts w:hint="cs"/>
          <w:rtl/>
        </w:rPr>
        <w:t xml:space="preserve">כל </w:t>
      </w:r>
      <w:r w:rsidRPr="00D14F53">
        <w:rPr>
          <w:rtl/>
        </w:rPr>
        <w:t xml:space="preserve">אישורי הרשויות </w:t>
      </w:r>
      <w:r w:rsidRPr="00D14F53">
        <w:rPr>
          <w:rFonts w:hint="cs"/>
          <w:rtl/>
        </w:rPr>
        <w:t xml:space="preserve">הנדרשים על פי כל דין </w:t>
      </w:r>
      <w:r w:rsidRPr="00D14F53">
        <w:rPr>
          <w:rtl/>
        </w:rPr>
        <w:t>לחיבור</w:t>
      </w:r>
      <w:r w:rsidRPr="00D14F53">
        <w:rPr>
          <w:rFonts w:hint="cs"/>
          <w:rtl/>
        </w:rPr>
        <w:t xml:space="preserve"> המיתקן לרשת, לרבות </w:t>
      </w:r>
      <w:r w:rsidRPr="00D14F53">
        <w:rPr>
          <w:rtl/>
        </w:rPr>
        <w:t>טופס 4</w:t>
      </w:r>
      <w:r w:rsidRPr="00D14F53">
        <w:rPr>
          <w:rFonts w:hint="cs"/>
          <w:rtl/>
        </w:rPr>
        <w:t>/תעודת גמר למיתקן ולמבנה שעליו הוקם</w:t>
      </w:r>
      <w:r>
        <w:rPr>
          <w:rFonts w:hint="cs"/>
          <w:rtl/>
        </w:rPr>
        <w:t>.</w:t>
      </w:r>
    </w:p>
    <w:p w14:paraId="4E102CE3" w14:textId="2FA44052" w:rsidR="00F638C4" w:rsidRDefault="00F638C4" w:rsidP="002A3F72">
      <w:pPr>
        <w:pStyle w:val="33"/>
        <w:numPr>
          <w:ilvl w:val="4"/>
          <w:numId w:val="17"/>
        </w:numPr>
      </w:pPr>
      <w:r>
        <w:rPr>
          <w:rFonts w:hint="cs"/>
          <w:rtl/>
        </w:rPr>
        <w:t xml:space="preserve">כל המסמכים הדרושים על פי כל דין ונהלי </w:t>
      </w:r>
      <w:r w:rsidR="002A3F72">
        <w:rPr>
          <w:rFonts w:hint="cs"/>
          <w:rtl/>
        </w:rPr>
        <w:t>מנהל המערכת</w:t>
      </w:r>
      <w:r>
        <w:rPr>
          <w:rFonts w:hint="cs"/>
          <w:rtl/>
        </w:rPr>
        <w:t xml:space="preserve"> לצורך ביצוע התשלומים על פי הסכם </w:t>
      </w:r>
      <w:r w:rsidR="00723532">
        <w:rPr>
          <w:rFonts w:hint="cs"/>
          <w:rtl/>
        </w:rPr>
        <w:t>הרכישה</w:t>
      </w:r>
      <w:r>
        <w:rPr>
          <w:rFonts w:hint="cs"/>
          <w:rtl/>
        </w:rPr>
        <w:t>.</w:t>
      </w:r>
    </w:p>
    <w:p w14:paraId="5D96CD7D" w14:textId="0CE93DD7" w:rsidR="00F638C4" w:rsidRPr="00432141" w:rsidRDefault="002A3F72" w:rsidP="00CA5C68">
      <w:pPr>
        <w:pStyle w:val="a0"/>
        <w:numPr>
          <w:ilvl w:val="2"/>
          <w:numId w:val="17"/>
        </w:numPr>
        <w:ind w:left="1390"/>
      </w:pPr>
      <w:r>
        <w:rPr>
          <w:rFonts w:hint="cs"/>
          <w:rtl/>
        </w:rPr>
        <w:t>מנהל המערכת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ייתן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אישור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בכתב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להפעלה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מסחרית</w:t>
      </w:r>
      <w:r w:rsidR="00F638C4" w:rsidRPr="00432141">
        <w:rPr>
          <w:rFonts w:hint="cs"/>
          <w:rtl/>
        </w:rPr>
        <w:t xml:space="preserve"> ויחתום על הסכם </w:t>
      </w:r>
      <w:r w:rsidR="002225F8" w:rsidRPr="00432141">
        <w:rPr>
          <w:rFonts w:hint="cs"/>
          <w:rtl/>
        </w:rPr>
        <w:t>האמור בסעיף קטן (1)(א)</w:t>
      </w:r>
      <w:r w:rsidR="00F638C4" w:rsidRPr="00432141">
        <w:rPr>
          <w:rtl/>
        </w:rPr>
        <w:t xml:space="preserve"> </w:t>
      </w:r>
      <w:r w:rsidR="00F638C4" w:rsidRPr="00432141">
        <w:rPr>
          <w:rFonts w:hint="cs"/>
          <w:rtl/>
        </w:rPr>
        <w:t>בתוך</w:t>
      </w:r>
      <w:r w:rsidR="00F638C4" w:rsidRPr="00432141">
        <w:rPr>
          <w:rtl/>
        </w:rPr>
        <w:t xml:space="preserve"> 21 </w:t>
      </w:r>
      <w:r w:rsidR="00F638C4" w:rsidRPr="00432141">
        <w:rPr>
          <w:rFonts w:hint="eastAsia"/>
          <w:rtl/>
        </w:rPr>
        <w:t>ימי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עבודה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מיום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קבלת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מלוא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המסמכים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המפורטים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בסעיף</w:t>
      </w:r>
      <w:r w:rsidR="00F638C4" w:rsidRPr="00432141">
        <w:rPr>
          <w:rtl/>
        </w:rPr>
        <w:t xml:space="preserve"> </w:t>
      </w:r>
      <w:r w:rsidR="00F638C4" w:rsidRPr="00432141">
        <w:rPr>
          <w:rFonts w:hint="eastAsia"/>
          <w:rtl/>
        </w:rPr>
        <w:t>קטן</w:t>
      </w:r>
      <w:r w:rsidR="00F638C4" w:rsidRPr="00432141">
        <w:rPr>
          <w:rtl/>
        </w:rPr>
        <w:t xml:space="preserve"> (1). </w:t>
      </w:r>
    </w:p>
    <w:p w14:paraId="5FCDA5BE" w14:textId="54F6D69A" w:rsidR="005E36DB" w:rsidRDefault="00F638C4" w:rsidP="002A3F72">
      <w:pPr>
        <w:pStyle w:val="a0"/>
        <w:numPr>
          <w:ilvl w:val="2"/>
          <w:numId w:val="17"/>
        </w:numPr>
        <w:ind w:left="1390"/>
      </w:pPr>
      <w:r w:rsidRPr="00432141">
        <w:rPr>
          <w:rFonts w:hint="cs"/>
          <w:rtl/>
        </w:rPr>
        <w:t>לא עמד מבקש החיבור בתנאים המפורטים בסעיף קטן (1) בתום המועד</w:t>
      </w:r>
      <w:r w:rsidR="00875AA0" w:rsidRPr="00432141">
        <w:rPr>
          <w:rFonts w:hint="cs"/>
          <w:rtl/>
        </w:rPr>
        <w:t xml:space="preserve"> המחייב</w:t>
      </w:r>
      <w:r w:rsidR="00DA4039" w:rsidRPr="00432141">
        <w:rPr>
          <w:rFonts w:hint="cs"/>
          <w:rtl/>
        </w:rPr>
        <w:t xml:space="preserve"> המרבי</w:t>
      </w:r>
      <w:r w:rsidRPr="00432141">
        <w:rPr>
          <w:rtl/>
        </w:rPr>
        <w:t>,</w:t>
      </w:r>
      <w:r w:rsidRPr="00432141">
        <w:rPr>
          <w:rFonts w:hint="cs"/>
          <w:rtl/>
        </w:rPr>
        <w:t xml:space="preserve"> תהא אשר תהא הסיבה לכך, תפקע תשובתו החיובית</w:t>
      </w:r>
      <w:r w:rsidR="00DA4039">
        <w:rPr>
          <w:rFonts w:hint="cs"/>
          <w:rtl/>
        </w:rPr>
        <w:t xml:space="preserve"> של </w:t>
      </w:r>
      <w:r w:rsidR="002A3F72">
        <w:rPr>
          <w:rFonts w:hint="cs"/>
          <w:rtl/>
        </w:rPr>
        <w:t>מנהל המערכת</w:t>
      </w:r>
      <w:r w:rsidR="00DA4039">
        <w:rPr>
          <w:rFonts w:hint="cs"/>
          <w:rtl/>
        </w:rPr>
        <w:t xml:space="preserve"> ולא יישמר לזוכה מקום ברשת. </w:t>
      </w:r>
      <w:r w:rsidR="005E36DB" w:rsidRPr="00017B51">
        <w:rPr>
          <w:rFonts w:hint="cs"/>
          <w:rtl/>
        </w:rPr>
        <w:t xml:space="preserve"> </w:t>
      </w:r>
    </w:p>
    <w:p w14:paraId="0DA7CE19" w14:textId="77777777" w:rsidR="00F638C4" w:rsidRPr="007F595C" w:rsidRDefault="00F638C4" w:rsidP="00DA4039">
      <w:pPr>
        <w:pStyle w:val="40"/>
        <w:numPr>
          <w:ilvl w:val="1"/>
          <w:numId w:val="17"/>
        </w:numPr>
        <w:ind w:left="567"/>
        <w:rPr>
          <w:rtl/>
        </w:rPr>
      </w:pPr>
      <w:r w:rsidRPr="007F595C">
        <w:rPr>
          <w:rFonts w:hint="cs"/>
          <w:rtl/>
        </w:rPr>
        <w:t>תעריף ליצרן ב</w:t>
      </w:r>
      <w:r>
        <w:rPr>
          <w:rFonts w:hint="cs"/>
          <w:rtl/>
        </w:rPr>
        <w:t>עד</w:t>
      </w:r>
      <w:r w:rsidRPr="007F595C">
        <w:rPr>
          <w:rFonts w:hint="cs"/>
          <w:rtl/>
        </w:rPr>
        <w:t xml:space="preserve"> חשמל המיוצר ב</w:t>
      </w:r>
      <w:r>
        <w:rPr>
          <w:rFonts w:hint="cs"/>
          <w:rtl/>
        </w:rPr>
        <w:t>מיתקן</w:t>
      </w:r>
      <w:r w:rsidRPr="007F595C">
        <w:rPr>
          <w:rFonts w:hint="cs"/>
          <w:rtl/>
        </w:rPr>
        <w:t xml:space="preserve"> - כללי</w:t>
      </w:r>
    </w:p>
    <w:p w14:paraId="799A59DD" w14:textId="2107F464" w:rsidR="00F638C4" w:rsidRDefault="002A3F72" w:rsidP="00DA4039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מנהל המערכת</w:t>
      </w:r>
      <w:r w:rsidR="00F638C4" w:rsidRPr="008A73F3">
        <w:rPr>
          <w:rFonts w:ascii="David" w:hAnsi="David" w:hint="cs"/>
          <w:sz w:val="24"/>
          <w:rtl/>
        </w:rPr>
        <w:t xml:space="preserve"> </w:t>
      </w:r>
      <w:r w:rsidR="00F638C4">
        <w:rPr>
          <w:rFonts w:ascii="David" w:hAnsi="David" w:hint="cs"/>
          <w:sz w:val="24"/>
          <w:rtl/>
        </w:rPr>
        <w:t xml:space="preserve">ירכוש את </w:t>
      </w:r>
      <w:r w:rsidR="00F638C4" w:rsidRPr="00634D3B">
        <w:rPr>
          <w:rFonts w:ascii="David" w:hAnsi="David" w:hint="cs"/>
          <w:sz w:val="24"/>
          <w:rtl/>
        </w:rPr>
        <w:t>כל</w:t>
      </w:r>
      <w:r w:rsidR="00F638C4" w:rsidRPr="00EA4218">
        <w:rPr>
          <w:rFonts w:ascii="David" w:hAnsi="David"/>
          <w:b/>
          <w:bCs/>
          <w:sz w:val="24"/>
          <w:rtl/>
        </w:rPr>
        <w:t xml:space="preserve"> </w:t>
      </w:r>
      <w:r w:rsidR="00F638C4">
        <w:rPr>
          <w:rFonts w:ascii="David" w:hAnsi="David" w:hint="cs"/>
          <w:sz w:val="24"/>
          <w:rtl/>
        </w:rPr>
        <w:t>החשמל</w:t>
      </w:r>
      <w:r w:rsidR="00F638C4" w:rsidRPr="008A73F3">
        <w:rPr>
          <w:rFonts w:ascii="David" w:hAnsi="David" w:hint="cs"/>
          <w:sz w:val="24"/>
          <w:rtl/>
        </w:rPr>
        <w:t xml:space="preserve"> המיוצר </w:t>
      </w:r>
      <w:r w:rsidR="00F638C4">
        <w:rPr>
          <w:rFonts w:ascii="David" w:hAnsi="David" w:hint="cs"/>
          <w:sz w:val="24"/>
          <w:rtl/>
        </w:rPr>
        <w:t>במיתקן כאמור בסימן זה</w:t>
      </w:r>
      <w:r w:rsidR="00F638C4" w:rsidRPr="008A73F3">
        <w:rPr>
          <w:rFonts w:ascii="David" w:hAnsi="David" w:hint="cs"/>
          <w:sz w:val="24"/>
          <w:rtl/>
        </w:rPr>
        <w:t xml:space="preserve">. </w:t>
      </w:r>
    </w:p>
    <w:p w14:paraId="317669BF" w14:textId="1DEC4CFF" w:rsidR="0041491A" w:rsidRDefault="00F638C4" w:rsidP="00DA4039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בעד </w:t>
      </w:r>
      <w:r w:rsidRPr="008A73F3">
        <w:rPr>
          <w:rFonts w:ascii="David" w:hAnsi="David" w:hint="cs"/>
          <w:sz w:val="24"/>
          <w:rtl/>
        </w:rPr>
        <w:t xml:space="preserve">רכישת </w:t>
      </w:r>
      <w:r>
        <w:rPr>
          <w:rFonts w:ascii="David" w:hAnsi="David" w:hint="cs"/>
          <w:sz w:val="24"/>
          <w:rtl/>
        </w:rPr>
        <w:t>החשמל</w:t>
      </w:r>
      <w:r w:rsidRPr="008A73F3">
        <w:rPr>
          <w:rFonts w:ascii="David" w:hAnsi="David" w:hint="cs"/>
          <w:sz w:val="24"/>
          <w:rtl/>
        </w:rPr>
        <w:t xml:space="preserve"> </w:t>
      </w:r>
      <w:r w:rsidR="002A3F72">
        <w:rPr>
          <w:rFonts w:ascii="David" w:hAnsi="David" w:hint="cs"/>
          <w:sz w:val="24"/>
          <w:rtl/>
        </w:rPr>
        <w:t>ישלם מנהל המערכת</w:t>
      </w:r>
      <w:r>
        <w:rPr>
          <w:rFonts w:ascii="David" w:hAnsi="David" w:hint="cs"/>
          <w:sz w:val="24"/>
          <w:rtl/>
        </w:rPr>
        <w:t xml:space="preserve"> ליצרן </w:t>
      </w:r>
      <w:r w:rsidRPr="008A73F3">
        <w:rPr>
          <w:rFonts w:ascii="David" w:hAnsi="David" w:hint="cs"/>
          <w:sz w:val="24"/>
          <w:rtl/>
        </w:rPr>
        <w:t>תעריף</w:t>
      </w:r>
      <w:r>
        <w:rPr>
          <w:rFonts w:ascii="David" w:hAnsi="David" w:hint="cs"/>
          <w:sz w:val="24"/>
          <w:rtl/>
        </w:rPr>
        <w:t xml:space="preserve"> </w:t>
      </w:r>
      <w:r w:rsidRPr="008A73F3">
        <w:rPr>
          <w:rFonts w:ascii="David" w:hAnsi="David" w:hint="cs"/>
          <w:sz w:val="24"/>
          <w:rtl/>
        </w:rPr>
        <w:t xml:space="preserve">כמפורט בלוח תעריפים </w:t>
      </w:r>
      <w:r w:rsidR="001A30F7">
        <w:rPr>
          <w:rFonts w:ascii="David" w:hAnsi="David" w:hint="cs"/>
          <w:sz w:val="24"/>
        </w:rPr>
        <w:t>XXX</w:t>
      </w:r>
      <w:r w:rsidR="00DA4039">
        <w:rPr>
          <w:rFonts w:ascii="David" w:hAnsi="David" w:hint="cs"/>
          <w:sz w:val="24"/>
          <w:rtl/>
        </w:rPr>
        <w:t>.</w:t>
      </w:r>
      <w:r>
        <w:rPr>
          <w:rFonts w:ascii="David" w:hAnsi="David" w:hint="cs"/>
          <w:sz w:val="24"/>
          <w:rtl/>
        </w:rPr>
        <w:t xml:space="preserve"> </w:t>
      </w:r>
    </w:p>
    <w:p w14:paraId="26C3A4F9" w14:textId="2F57FD87" w:rsidR="00F638C4" w:rsidRDefault="002A3F72" w:rsidP="002A3F72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מנהל המערכת</w:t>
      </w:r>
      <w:r w:rsidR="00F638C4">
        <w:rPr>
          <w:rFonts w:ascii="David" w:hAnsi="David" w:hint="cs"/>
          <w:sz w:val="24"/>
          <w:rtl/>
        </w:rPr>
        <w:t xml:space="preserve"> יפיק את החשבון ליצרן בתוך 7 ימי עבו</w:t>
      </w:r>
      <w:r w:rsidR="001A30F7">
        <w:rPr>
          <w:rFonts w:ascii="David" w:hAnsi="David" w:hint="cs"/>
          <w:sz w:val="24"/>
          <w:rtl/>
        </w:rPr>
        <w:t xml:space="preserve">דה ממועד קריאת מונה היצרן. </w:t>
      </w:r>
      <w:r>
        <w:rPr>
          <w:rFonts w:ascii="David" w:hAnsi="David" w:hint="cs"/>
          <w:sz w:val="24"/>
          <w:rtl/>
        </w:rPr>
        <w:t>מנהל המערכת</w:t>
      </w:r>
      <w:r w:rsidR="00F638C4">
        <w:rPr>
          <w:rFonts w:ascii="David" w:hAnsi="David" w:hint="cs"/>
          <w:sz w:val="24"/>
          <w:rtl/>
        </w:rPr>
        <w:t xml:space="preserve"> יעביר את התשלום ליצרן בשיטת שוטף + 45 יום מיום קבלת חשבונית המס מהיצרן. </w:t>
      </w:r>
    </w:p>
    <w:p w14:paraId="3A9C9D1A" w14:textId="660AEFA8" w:rsidR="00F638C4" w:rsidRPr="00BC7D77" w:rsidRDefault="00F638C4" w:rsidP="00DA4039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התעריף האמור ישולם</w:t>
      </w:r>
      <w:r w:rsidRPr="00BC7D77">
        <w:rPr>
          <w:rFonts w:ascii="David" w:hAnsi="David"/>
          <w:sz w:val="24"/>
          <w:rtl/>
        </w:rPr>
        <w:t xml:space="preserve"> </w:t>
      </w:r>
      <w:r w:rsidR="00120FF3">
        <w:rPr>
          <w:rFonts w:ascii="David" w:hAnsi="David" w:hint="cs"/>
          <w:sz w:val="24"/>
          <w:rtl/>
        </w:rPr>
        <w:t>למשך</w:t>
      </w:r>
      <w:r w:rsidR="001A30F7">
        <w:rPr>
          <w:rFonts w:ascii="David" w:hAnsi="David" w:hint="cs"/>
          <w:sz w:val="24"/>
          <w:rtl/>
        </w:rPr>
        <w:t xml:space="preserve"> 22</w:t>
      </w:r>
      <w:r w:rsidRPr="00BC7D77">
        <w:rPr>
          <w:rFonts w:ascii="David" w:hAnsi="David"/>
          <w:sz w:val="24"/>
          <w:rtl/>
        </w:rPr>
        <w:t xml:space="preserve"> שנ</w:t>
      </w:r>
      <w:r w:rsidRPr="00BC7D77">
        <w:rPr>
          <w:rFonts w:ascii="David" w:hAnsi="David" w:hint="cs"/>
          <w:sz w:val="24"/>
          <w:rtl/>
        </w:rPr>
        <w:t>ים</w:t>
      </w:r>
      <w:r w:rsidRPr="00BC7D77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ממועד ההפעלה</w:t>
      </w:r>
      <w:r w:rsidRPr="00BC7D77">
        <w:rPr>
          <w:rFonts w:ascii="David" w:hAnsi="David"/>
          <w:sz w:val="24"/>
          <w:rtl/>
        </w:rPr>
        <w:t>.</w:t>
      </w:r>
    </w:p>
    <w:p w14:paraId="2543D493" w14:textId="77777777" w:rsidR="00F638C4" w:rsidRDefault="00F638C4" w:rsidP="00DA4039">
      <w:pPr>
        <w:pStyle w:val="a0"/>
        <w:numPr>
          <w:ilvl w:val="2"/>
          <w:numId w:val="17"/>
        </w:numPr>
        <w:ind w:left="1390"/>
      </w:pPr>
      <w:r w:rsidRPr="00053BF8">
        <w:rPr>
          <w:rFonts w:ascii="David" w:hAnsi="David"/>
          <w:sz w:val="24"/>
          <w:rtl/>
        </w:rPr>
        <w:t xml:space="preserve">בתום </w:t>
      </w:r>
      <w:r w:rsidR="001A30F7">
        <w:rPr>
          <w:rFonts w:ascii="David" w:hAnsi="David" w:hint="cs"/>
          <w:sz w:val="24"/>
          <w:rtl/>
        </w:rPr>
        <w:t>22</w:t>
      </w:r>
      <w:r w:rsidRPr="00053BF8">
        <w:rPr>
          <w:rFonts w:ascii="David" w:hAnsi="David"/>
          <w:sz w:val="24"/>
          <w:rtl/>
        </w:rPr>
        <w:t xml:space="preserve"> שנ</w:t>
      </w:r>
      <w:r w:rsidRPr="00053BF8">
        <w:rPr>
          <w:rFonts w:ascii="David" w:hAnsi="David" w:hint="cs"/>
          <w:sz w:val="24"/>
          <w:rtl/>
        </w:rPr>
        <w:t>ים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ממועד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ההפעלה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המסחרית</w:t>
      </w:r>
      <w:r w:rsidRPr="00053BF8">
        <w:rPr>
          <w:rFonts w:ascii="David" w:hAnsi="David"/>
          <w:sz w:val="24"/>
          <w:rtl/>
        </w:rPr>
        <w:t xml:space="preserve">, </w:t>
      </w:r>
      <w:r w:rsidRPr="00053BF8">
        <w:rPr>
          <w:rFonts w:ascii="David" w:hAnsi="David" w:hint="cs"/>
          <w:sz w:val="24"/>
          <w:rtl/>
        </w:rPr>
        <w:t>יחולו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לגבי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המיתקנים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שהוקמו</w:t>
      </w:r>
      <w:r w:rsidRPr="00053BF8">
        <w:rPr>
          <w:rFonts w:ascii="David" w:hAnsi="David"/>
          <w:sz w:val="24"/>
          <w:rtl/>
        </w:rPr>
        <w:t xml:space="preserve"> במסגרת ההליך התחרותי </w:t>
      </w:r>
      <w:r w:rsidRPr="00053BF8">
        <w:rPr>
          <w:rFonts w:ascii="David" w:hAnsi="David" w:hint="cs"/>
          <w:sz w:val="24"/>
          <w:rtl/>
        </w:rPr>
        <w:t>ה</w:t>
      </w:r>
      <w:r w:rsidRPr="00053BF8">
        <w:rPr>
          <w:rFonts w:ascii="David" w:hAnsi="David"/>
          <w:sz w:val="24"/>
          <w:rtl/>
        </w:rPr>
        <w:t xml:space="preserve">הסדרים </w:t>
      </w:r>
      <w:r w:rsidRPr="00053BF8">
        <w:rPr>
          <w:rFonts w:ascii="David" w:hAnsi="David" w:hint="cs"/>
          <w:sz w:val="24"/>
          <w:rtl/>
        </w:rPr>
        <w:t>שיהיו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נוהגים</w:t>
      </w:r>
      <w:r w:rsidRPr="00053BF8">
        <w:rPr>
          <w:rFonts w:ascii="David" w:hAnsi="David"/>
          <w:sz w:val="24"/>
          <w:rtl/>
        </w:rPr>
        <w:t xml:space="preserve"> באותה עת, ככל </w:t>
      </w:r>
      <w:r w:rsidRPr="00053BF8">
        <w:rPr>
          <w:rFonts w:ascii="David" w:hAnsi="David" w:hint="cs"/>
          <w:sz w:val="24"/>
          <w:rtl/>
        </w:rPr>
        <w:t>שהרשות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תקבע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הסדרים</w:t>
      </w:r>
      <w:r w:rsidRPr="00053BF8">
        <w:rPr>
          <w:rFonts w:ascii="David" w:hAnsi="David"/>
          <w:sz w:val="24"/>
          <w:rtl/>
        </w:rPr>
        <w:t xml:space="preserve"> </w:t>
      </w:r>
      <w:r w:rsidRPr="00053BF8">
        <w:rPr>
          <w:rFonts w:ascii="David" w:hAnsi="David" w:hint="cs"/>
          <w:sz w:val="24"/>
          <w:rtl/>
        </w:rPr>
        <w:t>כאמור</w:t>
      </w:r>
      <w:r w:rsidRPr="00053BF8">
        <w:rPr>
          <w:rFonts w:ascii="David" w:hAnsi="David"/>
          <w:sz w:val="24"/>
          <w:szCs w:val="23"/>
          <w:rtl/>
        </w:rPr>
        <w:t>.</w:t>
      </w:r>
      <w:r>
        <w:rPr>
          <w:rFonts w:ascii="David" w:hAnsi="David" w:hint="cs"/>
          <w:sz w:val="24"/>
          <w:szCs w:val="23"/>
          <w:rtl/>
        </w:rPr>
        <w:t xml:space="preserve"> </w:t>
      </w:r>
    </w:p>
    <w:p w14:paraId="10BE2D5C" w14:textId="77777777" w:rsidR="00906139" w:rsidRDefault="00906139" w:rsidP="00906139">
      <w:pPr>
        <w:rPr>
          <w:rtl/>
        </w:rPr>
      </w:pPr>
    </w:p>
    <w:p w14:paraId="1AE323F2" w14:textId="77777777" w:rsidR="00906139" w:rsidRPr="007F595C" w:rsidRDefault="00906139" w:rsidP="00906139"/>
    <w:p w14:paraId="363ED4FC" w14:textId="1508E176" w:rsidR="00F638C4" w:rsidRDefault="00906139" w:rsidP="00906139">
      <w:pPr>
        <w:pStyle w:val="31"/>
        <w:spacing w:after="240"/>
        <w:ind w:left="142"/>
        <w:contextualSpacing w:val="0"/>
        <w:rPr>
          <w:rtl/>
        </w:rPr>
      </w:pPr>
      <w:bookmarkStart w:id="12" w:name="_Toc369168200"/>
      <w:bookmarkStart w:id="13" w:name="_Toc370998691"/>
      <w:bookmarkStart w:id="14" w:name="_Toc370999327"/>
      <w:bookmarkStart w:id="15" w:name="_Toc375745058"/>
      <w:bookmarkStart w:id="16" w:name="_Toc375819466"/>
      <w:bookmarkStart w:id="17" w:name="_Toc393982824"/>
      <w:bookmarkStart w:id="18" w:name="_Toc420597859"/>
      <w:r>
        <w:rPr>
          <w:rFonts w:hint="cs"/>
          <w:rtl/>
        </w:rPr>
        <w:t xml:space="preserve">35מג  </w:t>
      </w:r>
      <w:r w:rsidR="00F638C4">
        <w:rPr>
          <w:rFonts w:hint="cs"/>
          <w:rtl/>
        </w:rPr>
        <w:t>שינויים</w:t>
      </w:r>
      <w:r w:rsidR="00F638C4" w:rsidRPr="002B435B">
        <w:rPr>
          <w:rtl/>
        </w:rPr>
        <w:t xml:space="preserve"> </w:t>
      </w:r>
      <w:bookmarkEnd w:id="12"/>
      <w:bookmarkEnd w:id="13"/>
      <w:bookmarkEnd w:id="14"/>
      <w:bookmarkEnd w:id="15"/>
      <w:bookmarkEnd w:id="16"/>
      <w:bookmarkEnd w:id="17"/>
      <w:bookmarkEnd w:id="18"/>
      <w:r w:rsidR="00F638C4">
        <w:rPr>
          <w:rFonts w:hint="cs"/>
          <w:rtl/>
        </w:rPr>
        <w:t>ב</w:t>
      </w:r>
      <w:r w:rsidR="00F638C4">
        <w:rPr>
          <w:rtl/>
        </w:rPr>
        <w:t>מ</w:t>
      </w:r>
      <w:r w:rsidR="00F638C4">
        <w:rPr>
          <w:rFonts w:hint="cs"/>
          <w:rtl/>
        </w:rPr>
        <w:t>י</w:t>
      </w:r>
      <w:r w:rsidR="00F638C4">
        <w:rPr>
          <w:rtl/>
        </w:rPr>
        <w:t>תקן</w:t>
      </w:r>
      <w:r w:rsidR="00F638C4" w:rsidRPr="002B435B">
        <w:rPr>
          <w:rtl/>
        </w:rPr>
        <w:t xml:space="preserve"> </w:t>
      </w:r>
    </w:p>
    <w:p w14:paraId="237D8943" w14:textId="77777777" w:rsidR="00F638C4" w:rsidRPr="007F595C" w:rsidRDefault="00F638C4" w:rsidP="00906139">
      <w:pPr>
        <w:pStyle w:val="40"/>
        <w:numPr>
          <w:ilvl w:val="1"/>
          <w:numId w:val="17"/>
        </w:numPr>
        <w:spacing w:before="120"/>
        <w:ind w:left="567"/>
      </w:pPr>
      <w:r w:rsidRPr="007F595C">
        <w:rPr>
          <w:rtl/>
        </w:rPr>
        <w:t>ביצוע שינויים ב</w:t>
      </w:r>
      <w:r>
        <w:rPr>
          <w:rtl/>
        </w:rPr>
        <w:t>מ</w:t>
      </w:r>
      <w:r>
        <w:rPr>
          <w:rFonts w:hint="cs"/>
          <w:rtl/>
        </w:rPr>
        <w:t>י</w:t>
      </w:r>
      <w:r>
        <w:rPr>
          <w:rtl/>
        </w:rPr>
        <w:t>תקן</w:t>
      </w:r>
      <w:r w:rsidRPr="007F595C">
        <w:rPr>
          <w:rtl/>
        </w:rPr>
        <w:t xml:space="preserve"> </w:t>
      </w:r>
    </w:p>
    <w:p w14:paraId="22078E48" w14:textId="77777777" w:rsidR="00F638C4" w:rsidRPr="00AA03BC" w:rsidRDefault="00F638C4" w:rsidP="00DA4039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</w:rPr>
      </w:pPr>
      <w:r w:rsidRPr="00AA03BC">
        <w:rPr>
          <w:rFonts w:ascii="David" w:hAnsi="David" w:hint="cs"/>
          <w:sz w:val="24"/>
          <w:rtl/>
        </w:rPr>
        <w:t>יצרן</w:t>
      </w:r>
      <w:r w:rsidRPr="00AA03BC">
        <w:rPr>
          <w:rFonts w:ascii="David" w:hAnsi="David"/>
          <w:sz w:val="24"/>
          <w:rtl/>
        </w:rPr>
        <w:t xml:space="preserve"> לא יבצע כל </w:t>
      </w:r>
      <w:r w:rsidRPr="00AA03BC">
        <w:rPr>
          <w:rFonts w:ascii="David" w:hAnsi="David" w:hint="eastAsia"/>
          <w:sz w:val="24"/>
          <w:rtl/>
        </w:rPr>
        <w:t>שינוי</w:t>
      </w:r>
      <w:r w:rsidRPr="00AA03BC">
        <w:rPr>
          <w:rFonts w:ascii="David" w:hAnsi="David"/>
          <w:sz w:val="24"/>
          <w:rtl/>
        </w:rPr>
        <w:t xml:space="preserve"> </w:t>
      </w:r>
      <w:r w:rsidRPr="00AA03BC">
        <w:rPr>
          <w:rFonts w:ascii="David" w:hAnsi="David" w:hint="cs"/>
          <w:sz w:val="24"/>
          <w:rtl/>
        </w:rPr>
        <w:t xml:space="preserve">במיתקן וכל שינוי שיש בו כדי להעלות את תפוקת המיתקן, לרבות בקונפיגורציה של המיתקן, </w:t>
      </w:r>
      <w:r w:rsidRPr="00AA03BC">
        <w:rPr>
          <w:rFonts w:ascii="David" w:hAnsi="David"/>
          <w:sz w:val="24"/>
          <w:rtl/>
        </w:rPr>
        <w:t xml:space="preserve">בהספק </w:t>
      </w:r>
      <w:r w:rsidRPr="00AA03BC">
        <w:rPr>
          <w:rFonts w:ascii="David" w:hAnsi="David" w:hint="eastAsia"/>
          <w:sz w:val="24"/>
          <w:rtl/>
        </w:rPr>
        <w:t>המותקן</w:t>
      </w:r>
      <w:r w:rsidRPr="00AA03BC">
        <w:rPr>
          <w:rFonts w:ascii="David" w:hAnsi="David"/>
          <w:sz w:val="24"/>
          <w:rtl/>
        </w:rPr>
        <w:t xml:space="preserve"> של</w:t>
      </w:r>
      <w:r w:rsidRPr="00AA03BC">
        <w:rPr>
          <w:rFonts w:ascii="David" w:hAnsi="David" w:hint="cs"/>
          <w:sz w:val="24"/>
          <w:rtl/>
        </w:rPr>
        <w:t>ו</w:t>
      </w:r>
      <w:r>
        <w:rPr>
          <w:rFonts w:ascii="David" w:hAnsi="David" w:hint="cs"/>
          <w:sz w:val="24"/>
          <w:rtl/>
        </w:rPr>
        <w:t>, במקדם ההספק</w:t>
      </w:r>
      <w:r w:rsidRPr="00AA03BC">
        <w:rPr>
          <w:rFonts w:ascii="David" w:hAnsi="David"/>
          <w:sz w:val="24"/>
          <w:rtl/>
        </w:rPr>
        <w:t xml:space="preserve"> </w:t>
      </w:r>
      <w:proofErr w:type="spellStart"/>
      <w:r w:rsidRPr="00AA03BC">
        <w:rPr>
          <w:rFonts w:ascii="David" w:hAnsi="David"/>
          <w:sz w:val="24"/>
          <w:rtl/>
        </w:rPr>
        <w:t>ובהגנות</w:t>
      </w:r>
      <w:proofErr w:type="spellEnd"/>
      <w:r w:rsidRPr="00AA03BC">
        <w:rPr>
          <w:rFonts w:ascii="David" w:hAnsi="David"/>
          <w:sz w:val="24"/>
          <w:rtl/>
        </w:rPr>
        <w:t xml:space="preserve"> </w:t>
      </w:r>
      <w:r w:rsidRPr="00AA03BC">
        <w:rPr>
          <w:rFonts w:ascii="David" w:hAnsi="David" w:hint="eastAsia"/>
          <w:sz w:val="24"/>
          <w:rtl/>
        </w:rPr>
        <w:t>המותקנות</w:t>
      </w:r>
      <w:r w:rsidRPr="00AA03BC">
        <w:rPr>
          <w:rFonts w:ascii="David" w:hAnsi="David"/>
          <w:sz w:val="24"/>
          <w:rtl/>
        </w:rPr>
        <w:t xml:space="preserve"> בו</w:t>
      </w:r>
      <w:r w:rsidRPr="00AA03BC">
        <w:rPr>
          <w:rFonts w:ascii="David" w:hAnsi="David" w:hint="cs"/>
          <w:sz w:val="24"/>
          <w:rtl/>
        </w:rPr>
        <w:t>,</w:t>
      </w:r>
      <w:r w:rsidRPr="00AA03BC">
        <w:rPr>
          <w:rFonts w:ascii="David" w:hAnsi="David"/>
          <w:sz w:val="24"/>
          <w:rtl/>
        </w:rPr>
        <w:t xml:space="preserve"> </w:t>
      </w:r>
      <w:r w:rsidRPr="00AA03BC">
        <w:rPr>
          <w:rFonts w:ascii="David" w:hAnsi="David" w:hint="cs"/>
          <w:sz w:val="24"/>
          <w:rtl/>
        </w:rPr>
        <w:t>אלא</w:t>
      </w:r>
      <w:r w:rsidRPr="00AA03BC">
        <w:rPr>
          <w:rFonts w:ascii="David" w:hAnsi="David"/>
          <w:sz w:val="24"/>
          <w:rtl/>
        </w:rPr>
        <w:t xml:space="preserve"> </w:t>
      </w:r>
      <w:r w:rsidRPr="00AA03BC">
        <w:rPr>
          <w:rFonts w:ascii="David" w:hAnsi="David" w:hint="cs"/>
          <w:sz w:val="24"/>
          <w:rtl/>
        </w:rPr>
        <w:t>ב</w:t>
      </w:r>
      <w:r w:rsidRPr="00AA03BC">
        <w:rPr>
          <w:rFonts w:ascii="David" w:hAnsi="David"/>
          <w:sz w:val="24"/>
          <w:rtl/>
        </w:rPr>
        <w:t>אישור מראש ובכתב מא</w:t>
      </w:r>
      <w:r w:rsidRPr="00AA03BC">
        <w:rPr>
          <w:rFonts w:ascii="David" w:hAnsi="David" w:hint="eastAsia"/>
          <w:sz w:val="24"/>
          <w:rtl/>
        </w:rPr>
        <w:t>ת</w:t>
      </w:r>
      <w:r w:rsidRPr="00AA03BC">
        <w:rPr>
          <w:rFonts w:ascii="David" w:hAnsi="David"/>
          <w:sz w:val="24"/>
          <w:rtl/>
        </w:rPr>
        <w:t xml:space="preserve"> </w:t>
      </w:r>
      <w:r w:rsidR="001A30F7">
        <w:rPr>
          <w:rFonts w:ascii="David" w:hAnsi="David" w:hint="cs"/>
          <w:sz w:val="24"/>
          <w:rtl/>
        </w:rPr>
        <w:t xml:space="preserve">בעל רישיון </w:t>
      </w:r>
      <w:r w:rsidR="00D82F1C">
        <w:rPr>
          <w:rFonts w:ascii="David" w:hAnsi="David" w:hint="cs"/>
          <w:sz w:val="24"/>
          <w:rtl/>
        </w:rPr>
        <w:t>ה</w:t>
      </w:r>
      <w:r w:rsidR="001A30F7">
        <w:rPr>
          <w:rFonts w:ascii="David" w:hAnsi="David" w:hint="cs"/>
          <w:sz w:val="24"/>
          <w:rtl/>
        </w:rPr>
        <w:t>הולכה</w:t>
      </w:r>
      <w:r>
        <w:rPr>
          <w:rFonts w:ascii="David" w:hAnsi="David" w:hint="cs"/>
          <w:sz w:val="24"/>
          <w:rtl/>
        </w:rPr>
        <w:t xml:space="preserve"> שיינתן בהתאם לאמות מידה שייקבעו מעת לעת</w:t>
      </w:r>
      <w:r w:rsidRPr="00AA03BC">
        <w:rPr>
          <w:rFonts w:ascii="David" w:hAnsi="David"/>
          <w:sz w:val="24"/>
          <w:rtl/>
        </w:rPr>
        <w:t>.</w:t>
      </w:r>
    </w:p>
    <w:p w14:paraId="16EA29D0" w14:textId="4E158CAC" w:rsidR="00F638C4" w:rsidRDefault="00F638C4" w:rsidP="002A3F72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</w:rPr>
      </w:pPr>
      <w:r w:rsidRPr="002B435B">
        <w:rPr>
          <w:rFonts w:ascii="David" w:hAnsi="David" w:hint="eastAsia"/>
          <w:sz w:val="24"/>
          <w:rtl/>
        </w:rPr>
        <w:t>ביצע</w:t>
      </w:r>
      <w:r w:rsidRPr="002B435B">
        <w:rPr>
          <w:rFonts w:ascii="David" w:hAnsi="David"/>
          <w:sz w:val="24"/>
          <w:rtl/>
        </w:rPr>
        <w:t xml:space="preserve"> ה</w:t>
      </w:r>
      <w:r>
        <w:rPr>
          <w:rFonts w:ascii="David" w:hAnsi="David" w:hint="cs"/>
          <w:sz w:val="24"/>
          <w:rtl/>
        </w:rPr>
        <w:t>יצרן</w:t>
      </w:r>
      <w:r w:rsidRPr="002B435B">
        <w:rPr>
          <w:rFonts w:ascii="David" w:hAnsi="David"/>
          <w:sz w:val="24"/>
          <w:rtl/>
        </w:rPr>
        <w:t xml:space="preserve"> שינוי </w:t>
      </w:r>
      <w:r w:rsidRPr="002B435B">
        <w:rPr>
          <w:rFonts w:ascii="David" w:hAnsi="David" w:hint="eastAsia"/>
          <w:sz w:val="24"/>
          <w:rtl/>
        </w:rPr>
        <w:t>בניגוד</w:t>
      </w:r>
      <w:r w:rsidRPr="002B435B">
        <w:rPr>
          <w:rFonts w:ascii="David" w:hAnsi="David"/>
          <w:sz w:val="24"/>
          <w:rtl/>
        </w:rPr>
        <w:t xml:space="preserve"> להורא</w:t>
      </w:r>
      <w:r w:rsidR="00D82F1C">
        <w:rPr>
          <w:rFonts w:ascii="David" w:hAnsi="David" w:hint="cs"/>
          <w:sz w:val="24"/>
          <w:rtl/>
        </w:rPr>
        <w:t>ו</w:t>
      </w:r>
      <w:r w:rsidRPr="002B435B">
        <w:rPr>
          <w:rFonts w:ascii="David" w:hAnsi="David"/>
          <w:sz w:val="24"/>
          <w:rtl/>
        </w:rPr>
        <w:t xml:space="preserve">ת סעיף קטן (1), </w:t>
      </w:r>
      <w:r>
        <w:rPr>
          <w:rFonts w:ascii="David" w:hAnsi="David" w:hint="cs"/>
          <w:sz w:val="24"/>
          <w:rtl/>
        </w:rPr>
        <w:t xml:space="preserve">תחדל </w:t>
      </w:r>
      <w:r w:rsidRPr="002B435B">
        <w:rPr>
          <w:rFonts w:ascii="David" w:hAnsi="David"/>
          <w:sz w:val="24"/>
          <w:rtl/>
        </w:rPr>
        <w:t>חובת</w:t>
      </w:r>
      <w:r>
        <w:rPr>
          <w:rFonts w:ascii="David" w:hAnsi="David" w:hint="cs"/>
          <w:sz w:val="24"/>
          <w:rtl/>
        </w:rPr>
        <w:t xml:space="preserve"> התשלום</w:t>
      </w:r>
      <w:r w:rsidRPr="002B435B">
        <w:rPr>
          <w:rFonts w:ascii="David" w:hAnsi="David"/>
          <w:sz w:val="24"/>
          <w:rtl/>
        </w:rPr>
        <w:t xml:space="preserve"> של </w:t>
      </w:r>
      <w:r w:rsidR="002A3F72">
        <w:rPr>
          <w:rFonts w:ascii="David" w:hAnsi="David" w:hint="cs"/>
          <w:sz w:val="24"/>
          <w:rtl/>
        </w:rPr>
        <w:t>מנהל המערכת</w:t>
      </w:r>
      <w:r w:rsidRPr="002B435B">
        <w:rPr>
          <w:rFonts w:ascii="David" w:hAnsi="David"/>
          <w:sz w:val="24"/>
          <w:rtl/>
        </w:rPr>
        <w:t xml:space="preserve"> </w:t>
      </w:r>
      <w:r w:rsidRPr="0074140F">
        <w:rPr>
          <w:rFonts w:ascii="David" w:hAnsi="David"/>
          <w:sz w:val="24"/>
          <w:rtl/>
        </w:rPr>
        <w:t>לפי</w:t>
      </w:r>
      <w:r w:rsidR="001A30F7">
        <w:rPr>
          <w:rFonts w:ascii="David" w:hAnsi="David" w:hint="cs"/>
          <w:sz w:val="24"/>
          <w:rtl/>
        </w:rPr>
        <w:t xml:space="preserve"> סעיף </w:t>
      </w:r>
      <w:r w:rsidR="00906139">
        <w:rPr>
          <w:rFonts w:ascii="David" w:hAnsi="David" w:hint="cs"/>
          <w:sz w:val="24"/>
          <w:rtl/>
        </w:rPr>
        <w:t>35מב(ב)</w:t>
      </w:r>
      <w:r w:rsidRPr="002B435B">
        <w:rPr>
          <w:rFonts w:ascii="David" w:hAnsi="David"/>
          <w:sz w:val="24"/>
          <w:rtl/>
        </w:rPr>
        <w:t>.</w:t>
      </w:r>
      <w:r>
        <w:rPr>
          <w:rFonts w:ascii="David" w:hAnsi="David" w:hint="cs"/>
          <w:sz w:val="24"/>
          <w:rtl/>
        </w:rPr>
        <w:t xml:space="preserve"> ביצע היצרן שינוי ב</w:t>
      </w:r>
      <w:r w:rsidR="00D82F1C">
        <w:rPr>
          <w:rFonts w:ascii="David" w:hAnsi="David" w:hint="cs"/>
          <w:sz w:val="24"/>
          <w:rtl/>
        </w:rPr>
        <w:t>אישור כאמור ב</w:t>
      </w:r>
      <w:r w:rsidR="001A30F7">
        <w:rPr>
          <w:rFonts w:ascii="David" w:hAnsi="David" w:hint="cs"/>
          <w:sz w:val="24"/>
          <w:rtl/>
        </w:rPr>
        <w:t xml:space="preserve">סעיף קטן (1), יאשר </w:t>
      </w:r>
      <w:r w:rsidR="002A3F72">
        <w:rPr>
          <w:rFonts w:ascii="David" w:hAnsi="David" w:hint="cs"/>
          <w:sz w:val="24"/>
          <w:rtl/>
        </w:rPr>
        <w:t>מנהל המערכת</w:t>
      </w:r>
      <w:r>
        <w:rPr>
          <w:rFonts w:ascii="David" w:hAnsi="David" w:hint="cs"/>
          <w:sz w:val="24"/>
          <w:rtl/>
        </w:rPr>
        <w:t xml:space="preserve"> את הפעלתו המסחרית של המיתקן לאחר שנבדק </w:t>
      </w:r>
      <w:r w:rsidR="00D82F1C">
        <w:rPr>
          <w:rFonts w:ascii="David" w:hAnsi="David" w:hint="cs"/>
          <w:sz w:val="24"/>
          <w:rtl/>
        </w:rPr>
        <w:t>ב</w:t>
      </w:r>
      <w:r>
        <w:rPr>
          <w:rFonts w:ascii="David" w:hAnsi="David" w:hint="cs"/>
          <w:sz w:val="24"/>
          <w:rtl/>
        </w:rPr>
        <w:t xml:space="preserve">ידי בודק מוסמך. </w:t>
      </w:r>
    </w:p>
    <w:p w14:paraId="3052D93F" w14:textId="77777777" w:rsidR="00F638C4" w:rsidRPr="0083205D" w:rsidRDefault="00F638C4" w:rsidP="00DA4039">
      <w:pPr>
        <w:pStyle w:val="a0"/>
        <w:numPr>
          <w:ilvl w:val="2"/>
          <w:numId w:val="17"/>
        </w:numPr>
        <w:ind w:left="1390"/>
        <w:rPr>
          <w:rFonts w:ascii="David" w:hAnsi="David"/>
          <w:sz w:val="24"/>
          <w:rtl/>
        </w:rPr>
      </w:pPr>
      <w:r w:rsidRPr="0083205D">
        <w:rPr>
          <w:rFonts w:ascii="David" w:hAnsi="David" w:hint="cs"/>
          <w:sz w:val="24"/>
          <w:rtl/>
        </w:rPr>
        <w:t>בוצע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ב</w:t>
      </w:r>
      <w:r>
        <w:rPr>
          <w:rFonts w:ascii="David" w:hAnsi="David" w:hint="cs"/>
          <w:sz w:val="24"/>
          <w:rtl/>
        </w:rPr>
        <w:t>מיתקן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שינוי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המאפשר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קבלת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טובת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הנאה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ליצרן</w:t>
      </w:r>
      <w:r w:rsidRPr="0083205D">
        <w:rPr>
          <w:rFonts w:ascii="David" w:hAnsi="David"/>
          <w:sz w:val="24"/>
          <w:rtl/>
        </w:rPr>
        <w:t xml:space="preserve">, </w:t>
      </w:r>
      <w:r w:rsidRPr="0083205D">
        <w:rPr>
          <w:rFonts w:ascii="David" w:hAnsi="David" w:hint="cs"/>
          <w:sz w:val="24"/>
          <w:rtl/>
        </w:rPr>
        <w:t>יחולו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אמות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מידה</w:t>
      </w:r>
      <w:r w:rsidRPr="0083205D">
        <w:rPr>
          <w:rFonts w:ascii="David" w:hAnsi="David"/>
          <w:sz w:val="24"/>
          <w:rtl/>
        </w:rPr>
        <w:t xml:space="preserve"> 16 (</w:t>
      </w:r>
      <w:r w:rsidRPr="0083205D">
        <w:rPr>
          <w:rFonts w:ascii="David" w:hAnsi="David" w:hint="cs"/>
          <w:sz w:val="24"/>
          <w:rtl/>
        </w:rPr>
        <w:t>צריכת חשמל שלא כדין) ו</w:t>
      </w:r>
      <w:r w:rsidRPr="0083205D">
        <w:rPr>
          <w:rFonts w:ascii="David" w:hAnsi="David"/>
          <w:sz w:val="24"/>
          <w:rtl/>
        </w:rPr>
        <w:t>-24 (מועדי תשלום)</w:t>
      </w:r>
      <w:r w:rsidRPr="0083205D">
        <w:rPr>
          <w:rFonts w:ascii="David" w:hAnsi="David" w:hint="cs"/>
          <w:sz w:val="24"/>
          <w:rtl/>
        </w:rPr>
        <w:t>,</w:t>
      </w:r>
      <w:r w:rsidRPr="0083205D">
        <w:rPr>
          <w:rFonts w:ascii="David" w:hAnsi="David"/>
          <w:sz w:val="24"/>
          <w:rtl/>
        </w:rPr>
        <w:t xml:space="preserve"> </w:t>
      </w:r>
      <w:r w:rsidRPr="0083205D">
        <w:rPr>
          <w:rFonts w:ascii="David" w:hAnsi="David" w:hint="cs"/>
          <w:sz w:val="24"/>
          <w:rtl/>
        </w:rPr>
        <w:t>בשינויים המחויבים</w:t>
      </w:r>
      <w:r w:rsidRPr="0083205D">
        <w:rPr>
          <w:rFonts w:ascii="David" w:hAnsi="David"/>
          <w:sz w:val="24"/>
          <w:rtl/>
        </w:rPr>
        <w:t>.</w:t>
      </w:r>
    </w:p>
    <w:p w14:paraId="756500B4" w14:textId="77777777" w:rsidR="007C4134" w:rsidRPr="007F47B4" w:rsidRDefault="007C4134" w:rsidP="007F47B4"/>
    <w:sectPr w:rsidR="007C4134" w:rsidRPr="007F47B4" w:rsidSect="00DD29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-Reg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19"/>
    <w:multiLevelType w:val="multilevel"/>
    <w:tmpl w:val="16D2E0B4"/>
    <w:lvl w:ilvl="0">
      <w:start w:val="1"/>
      <w:numFmt w:val="decimal"/>
      <w:lvlText w:val="%1."/>
      <w:lvlJc w:val="left"/>
      <w:pPr>
        <w:ind w:left="709" w:hanging="567"/>
      </w:pPr>
      <w:rPr>
        <w:rFonts w:cs="David" w:hint="cs"/>
        <w:b w:val="0"/>
        <w:bCs/>
        <w:iCs w:val="0"/>
        <w:sz w:val="24"/>
        <w:szCs w:val="24"/>
        <w:lang w:val="en-US"/>
      </w:rPr>
    </w:lvl>
    <w:lvl w:ilvl="1">
      <w:start w:val="1"/>
      <w:numFmt w:val="hebrew1"/>
      <w:lvlText w:val="(%2)"/>
      <w:lvlJc w:val="left"/>
      <w:pPr>
        <w:ind w:left="822" w:hanging="397"/>
      </w:pPr>
      <w:rPr>
        <w:rFonts w:cs="David" w:hint="cs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Cs w:val="24"/>
        <w:u w:val="none"/>
        <w:effect w:val="none"/>
        <w:vertAlign w:val="baseline"/>
        <w:em w:val="none"/>
        <w:lang w:val="en-US"/>
        <w:specVanish w:val="0"/>
      </w:rPr>
    </w:lvl>
    <w:lvl w:ilvl="2">
      <w:start w:val="1"/>
      <w:numFmt w:val="decimal"/>
      <w:lvlText w:val="(%3)"/>
      <w:lvlJc w:val="left"/>
      <w:pPr>
        <w:ind w:left="1247" w:hanging="397"/>
      </w:pPr>
      <w:rPr>
        <w:rFonts w:asciiTheme="minorHAnsi" w:eastAsiaTheme="minorHAnsi" w:hAnsiTheme="minorHAnsi" w:cs="David"/>
        <w:b w:val="0"/>
        <w:bCs w:val="0"/>
        <w:sz w:val="24"/>
        <w:szCs w:val="24"/>
        <w:lang w:bidi="he-IL"/>
        <w:specVanish w:val="0"/>
      </w:rPr>
    </w:lvl>
    <w:lvl w:ilvl="3">
      <w:start w:val="1"/>
      <w:numFmt w:val="hebrew1"/>
      <w:lvlText w:val="(%4)"/>
      <w:lvlJc w:val="left"/>
      <w:pPr>
        <w:ind w:left="1531" w:hanging="397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(%5)"/>
      <w:lvlJc w:val="left"/>
      <w:pPr>
        <w:ind w:left="1758" w:hanging="397"/>
      </w:pPr>
      <w:rPr>
        <w:rFonts w:hint="default"/>
        <w:color w:val="auto"/>
        <w:lang w:bidi="he-IL"/>
      </w:rPr>
    </w:lvl>
    <w:lvl w:ilvl="5">
      <w:start w:val="1"/>
      <w:numFmt w:val="hebrew1"/>
      <w:lvlText w:val="(%6)"/>
      <w:lvlJc w:val="left"/>
      <w:pPr>
        <w:ind w:left="215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8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4267EF"/>
    <w:multiLevelType w:val="multilevel"/>
    <w:tmpl w:val="193673B6"/>
    <w:lvl w:ilvl="0">
      <w:start w:val="1"/>
      <w:numFmt w:val="decimal"/>
      <w:lvlText w:val="%1."/>
      <w:lvlJc w:val="left"/>
      <w:pPr>
        <w:ind w:left="851" w:hanging="567"/>
      </w:pPr>
      <w:rPr>
        <w:rFonts w:cs="David" w:hint="cs"/>
        <w:b/>
        <w:bCs w:val="0"/>
        <w:iCs w:val="0"/>
        <w:sz w:val="24"/>
        <w:szCs w:val="24"/>
      </w:rPr>
    </w:lvl>
    <w:lvl w:ilvl="1">
      <w:start w:val="1"/>
      <w:numFmt w:val="hebrew1"/>
      <w:lvlText w:val="(%2)"/>
      <w:lvlJc w:val="left"/>
      <w:pPr>
        <w:ind w:left="397" w:hanging="397"/>
      </w:pPr>
      <w:rPr>
        <w:rFonts w:cs="David" w:hint="cs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Cs w:val="24"/>
        <w:u w:val="none"/>
        <w:effect w:val="none"/>
        <w:vertAlign w:val="baseline"/>
        <w:em w:val="none"/>
        <w:lang w:val="en-US"/>
        <w:specVanish w:val="0"/>
      </w:rPr>
    </w:lvl>
    <w:lvl w:ilvl="2">
      <w:start w:val="1"/>
      <w:numFmt w:val="hebrew1"/>
      <w:lvlText w:val="(%3)"/>
      <w:lvlJc w:val="left"/>
      <w:pPr>
        <w:ind w:left="1106" w:hanging="397"/>
      </w:pPr>
      <w:rPr>
        <w:rFonts w:hint="cs"/>
        <w:b w:val="0"/>
        <w:bCs w:val="0"/>
        <w:lang w:bidi="he-IL"/>
        <w:specVanish w:val="0"/>
      </w:rPr>
    </w:lvl>
    <w:lvl w:ilvl="3">
      <w:start w:val="1"/>
      <w:numFmt w:val="hebrew1"/>
      <w:lvlText w:val="(%4)"/>
      <w:lvlJc w:val="left"/>
      <w:pPr>
        <w:ind w:left="1361" w:hanging="397"/>
      </w:pPr>
      <w:rPr>
        <w:rFonts w:hint="default"/>
        <w:b w:val="0"/>
        <w:bCs w:val="0"/>
      </w:rPr>
    </w:lvl>
    <w:lvl w:ilvl="4">
      <w:start w:val="1"/>
      <w:numFmt w:val="decimal"/>
      <w:lvlText w:val="(%5)"/>
      <w:lvlJc w:val="left"/>
      <w:pPr>
        <w:ind w:left="1758" w:hanging="397"/>
      </w:pPr>
      <w:rPr>
        <w:rFonts w:hint="default"/>
      </w:rPr>
    </w:lvl>
    <w:lvl w:ilvl="5">
      <w:start w:val="1"/>
      <w:numFmt w:val="hebrew1"/>
      <w:lvlText w:val="(%6)"/>
      <w:lvlJc w:val="left"/>
      <w:pPr>
        <w:ind w:left="215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571891"/>
    <w:multiLevelType w:val="multilevel"/>
    <w:tmpl w:val="FCD0819C"/>
    <w:lvl w:ilvl="0">
      <w:start w:val="1"/>
      <w:numFmt w:val="decimal"/>
      <w:lvlText w:val="%1."/>
      <w:lvlJc w:val="left"/>
      <w:pPr>
        <w:ind w:left="360" w:hanging="360"/>
      </w:pPr>
      <w:rPr>
        <w:rFonts w:ascii="David-Reg" w:hAnsi="David-Reg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David-Reg" w:hAnsi="David-Reg" w:cs="David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David-Reg" w:hAnsi="David-Reg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David-Reg" w:hAnsi="David-Reg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David-Reg" w:hAnsi="David-Reg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David-Reg" w:hAnsi="David-Reg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David-Reg" w:hAnsi="David-Reg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David-Reg" w:hAnsi="David-Reg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David-Reg" w:hAnsi="David-Reg" w:hint="default"/>
      </w:rPr>
    </w:lvl>
  </w:abstractNum>
  <w:abstractNum w:abstractNumId="3" w15:restartNumberingAfterBreak="0">
    <w:nsid w:val="154948D2"/>
    <w:multiLevelType w:val="hybridMultilevel"/>
    <w:tmpl w:val="2FC2728C"/>
    <w:lvl w:ilvl="0" w:tplc="DE121B4C">
      <w:start w:val="50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David" w:hint="default"/>
        <w:b/>
        <w:bCs/>
        <w:lang w:val="en-US"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934B21"/>
    <w:multiLevelType w:val="multilevel"/>
    <w:tmpl w:val="29AC1CCE"/>
    <w:lvl w:ilvl="0">
      <w:start w:val="1"/>
      <w:numFmt w:val="decimal"/>
      <w:pStyle w:val="1"/>
      <w:isLgl/>
      <w:lvlText w:val="%1."/>
      <w:lvlJc w:val="right"/>
      <w:pPr>
        <w:tabs>
          <w:tab w:val="num" w:pos="170"/>
        </w:tabs>
        <w:ind w:left="170" w:right="170" w:hanging="170"/>
      </w:pPr>
      <w:rPr>
        <w:bCs w:val="0"/>
        <w:iCs w:val="0"/>
        <w:u w:val="none"/>
      </w:rPr>
    </w:lvl>
    <w:lvl w:ilvl="1">
      <w:start w:val="1"/>
      <w:numFmt w:val="decimal"/>
      <w:pStyle w:val="2"/>
      <w:lvlText w:val="%1.%2"/>
      <w:lvlJc w:val="right"/>
      <w:pPr>
        <w:tabs>
          <w:tab w:val="num" w:pos="454"/>
        </w:tabs>
        <w:ind w:left="454" w:right="454" w:hanging="227"/>
      </w:pPr>
      <w:rPr>
        <w:u w:val="none"/>
      </w:rPr>
    </w:lvl>
    <w:lvl w:ilvl="2">
      <w:start w:val="1"/>
      <w:numFmt w:val="decimal"/>
      <w:pStyle w:val="30"/>
      <w:lvlText w:val="%1.%2.%3"/>
      <w:lvlJc w:val="right"/>
      <w:pPr>
        <w:tabs>
          <w:tab w:val="num" w:pos="680"/>
        </w:tabs>
        <w:ind w:left="680" w:right="680" w:hanging="226"/>
      </w:pPr>
    </w:lvl>
    <w:lvl w:ilvl="3">
      <w:start w:val="1"/>
      <w:numFmt w:val="decimal"/>
      <w:pStyle w:val="4"/>
      <w:lvlText w:val="%1.%2.%3.%4"/>
      <w:lvlJc w:val="right"/>
      <w:pPr>
        <w:tabs>
          <w:tab w:val="num" w:pos="907"/>
        </w:tabs>
        <w:ind w:left="907" w:right="907" w:hanging="340"/>
      </w:pPr>
    </w:lvl>
    <w:lvl w:ilvl="4">
      <w:start w:val="1"/>
      <w:numFmt w:val="decimal"/>
      <w:pStyle w:val="5"/>
      <w:lvlText w:val="%1.%2.%3.%4.%5"/>
      <w:lvlJc w:val="right"/>
      <w:pPr>
        <w:tabs>
          <w:tab w:val="num" w:pos="1040"/>
        </w:tabs>
        <w:ind w:left="680" w:right="680" w:firstLine="0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5" w15:restartNumberingAfterBreak="0">
    <w:nsid w:val="2F7E23B6"/>
    <w:multiLevelType w:val="hybridMultilevel"/>
    <w:tmpl w:val="98C8D6F0"/>
    <w:lvl w:ilvl="0" w:tplc="AC4A41EA">
      <w:start w:val="1"/>
      <w:numFmt w:val="hebrew1"/>
      <w:lvlText w:val="(%1)"/>
      <w:lvlJc w:val="left"/>
      <w:pPr>
        <w:ind w:left="720" w:hanging="360"/>
      </w:pPr>
      <w:rPr>
        <w:rFonts w:cs="David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C4A41EA">
      <w:start w:val="1"/>
      <w:numFmt w:val="hebrew1"/>
      <w:lvlText w:val="(%4)"/>
      <w:lvlJc w:val="left"/>
      <w:pPr>
        <w:ind w:left="2880" w:hanging="360"/>
      </w:pPr>
      <w:rPr>
        <w:rFonts w:cs="David"/>
        <w:sz w:val="24"/>
        <w:szCs w:val="24"/>
        <w:lang w:val="en-US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0B1B"/>
    <w:multiLevelType w:val="multilevel"/>
    <w:tmpl w:val="16D2E0B4"/>
    <w:lvl w:ilvl="0">
      <w:start w:val="1"/>
      <w:numFmt w:val="decimal"/>
      <w:lvlText w:val="%1."/>
      <w:lvlJc w:val="left"/>
      <w:pPr>
        <w:ind w:left="709" w:hanging="567"/>
      </w:pPr>
      <w:rPr>
        <w:rFonts w:cs="David" w:hint="cs"/>
        <w:b w:val="0"/>
        <w:bCs/>
        <w:iCs w:val="0"/>
        <w:sz w:val="24"/>
        <w:szCs w:val="24"/>
        <w:lang w:val="en-US"/>
      </w:rPr>
    </w:lvl>
    <w:lvl w:ilvl="1">
      <w:start w:val="1"/>
      <w:numFmt w:val="hebrew1"/>
      <w:lvlText w:val="(%2)"/>
      <w:lvlJc w:val="left"/>
      <w:pPr>
        <w:ind w:left="822" w:hanging="397"/>
      </w:pPr>
      <w:rPr>
        <w:rFonts w:cs="David" w:hint="cs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Cs w:val="24"/>
        <w:u w:val="none"/>
        <w:effect w:val="none"/>
        <w:vertAlign w:val="baseline"/>
        <w:em w:val="none"/>
        <w:lang w:val="en-US"/>
        <w:specVanish w:val="0"/>
      </w:rPr>
    </w:lvl>
    <w:lvl w:ilvl="2">
      <w:start w:val="1"/>
      <w:numFmt w:val="decimal"/>
      <w:lvlText w:val="(%3)"/>
      <w:lvlJc w:val="left"/>
      <w:pPr>
        <w:ind w:left="1247" w:hanging="397"/>
      </w:pPr>
      <w:rPr>
        <w:rFonts w:asciiTheme="minorHAnsi" w:eastAsiaTheme="minorHAnsi" w:hAnsiTheme="minorHAnsi" w:cs="David"/>
        <w:b w:val="0"/>
        <w:bCs w:val="0"/>
        <w:sz w:val="24"/>
        <w:szCs w:val="24"/>
        <w:lang w:bidi="he-IL"/>
        <w:specVanish w:val="0"/>
      </w:rPr>
    </w:lvl>
    <w:lvl w:ilvl="3">
      <w:start w:val="1"/>
      <w:numFmt w:val="hebrew1"/>
      <w:lvlText w:val="(%4)"/>
      <w:lvlJc w:val="left"/>
      <w:pPr>
        <w:ind w:left="1531" w:hanging="397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(%5)"/>
      <w:lvlJc w:val="left"/>
      <w:pPr>
        <w:ind w:left="1758" w:hanging="397"/>
      </w:pPr>
      <w:rPr>
        <w:rFonts w:hint="default"/>
        <w:color w:val="auto"/>
        <w:lang w:bidi="he-IL"/>
      </w:rPr>
    </w:lvl>
    <w:lvl w:ilvl="5">
      <w:start w:val="1"/>
      <w:numFmt w:val="hebrew1"/>
      <w:lvlText w:val="(%6)"/>
      <w:lvlJc w:val="left"/>
      <w:pPr>
        <w:ind w:left="215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8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6070BC"/>
    <w:multiLevelType w:val="multilevel"/>
    <w:tmpl w:val="16D2E0B4"/>
    <w:lvl w:ilvl="0">
      <w:start w:val="1"/>
      <w:numFmt w:val="decimal"/>
      <w:lvlText w:val="%1."/>
      <w:lvlJc w:val="left"/>
      <w:pPr>
        <w:ind w:left="709" w:hanging="567"/>
      </w:pPr>
      <w:rPr>
        <w:rFonts w:cs="David" w:hint="cs"/>
        <w:b w:val="0"/>
        <w:bCs/>
        <w:iCs w:val="0"/>
        <w:sz w:val="24"/>
        <w:szCs w:val="24"/>
        <w:lang w:val="en-US"/>
      </w:rPr>
    </w:lvl>
    <w:lvl w:ilvl="1">
      <w:start w:val="1"/>
      <w:numFmt w:val="hebrew1"/>
      <w:lvlText w:val="(%2)"/>
      <w:lvlJc w:val="left"/>
      <w:pPr>
        <w:ind w:left="822" w:hanging="397"/>
      </w:pPr>
      <w:rPr>
        <w:rFonts w:cs="David" w:hint="cs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Cs w:val="24"/>
        <w:u w:val="none"/>
        <w:effect w:val="none"/>
        <w:vertAlign w:val="baseline"/>
        <w:em w:val="none"/>
        <w:lang w:val="en-US"/>
        <w:specVanish w:val="0"/>
      </w:rPr>
    </w:lvl>
    <w:lvl w:ilvl="2">
      <w:start w:val="1"/>
      <w:numFmt w:val="decimal"/>
      <w:lvlText w:val="(%3)"/>
      <w:lvlJc w:val="left"/>
      <w:pPr>
        <w:ind w:left="1247" w:hanging="397"/>
      </w:pPr>
      <w:rPr>
        <w:rFonts w:asciiTheme="minorHAnsi" w:eastAsiaTheme="minorHAnsi" w:hAnsiTheme="minorHAnsi" w:cs="David"/>
        <w:b w:val="0"/>
        <w:bCs w:val="0"/>
        <w:sz w:val="24"/>
        <w:szCs w:val="24"/>
        <w:lang w:bidi="he-IL"/>
        <w:specVanish w:val="0"/>
      </w:rPr>
    </w:lvl>
    <w:lvl w:ilvl="3">
      <w:start w:val="1"/>
      <w:numFmt w:val="hebrew1"/>
      <w:lvlText w:val="(%4)"/>
      <w:lvlJc w:val="left"/>
      <w:pPr>
        <w:ind w:left="1531" w:hanging="397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(%5)"/>
      <w:lvlJc w:val="left"/>
      <w:pPr>
        <w:ind w:left="1758" w:hanging="397"/>
      </w:pPr>
      <w:rPr>
        <w:rFonts w:hint="default"/>
        <w:color w:val="auto"/>
        <w:lang w:bidi="he-IL"/>
      </w:rPr>
    </w:lvl>
    <w:lvl w:ilvl="5">
      <w:start w:val="1"/>
      <w:numFmt w:val="hebrew1"/>
      <w:lvlText w:val="(%6)"/>
      <w:lvlJc w:val="left"/>
      <w:pPr>
        <w:ind w:left="215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8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42D7F"/>
    <w:multiLevelType w:val="multilevel"/>
    <w:tmpl w:val="C13CC8E0"/>
    <w:lvl w:ilvl="0">
      <w:start w:val="1"/>
      <w:numFmt w:val="decimal"/>
      <w:lvlText w:val="%1."/>
      <w:lvlJc w:val="left"/>
      <w:pPr>
        <w:ind w:left="709" w:hanging="567"/>
      </w:pPr>
      <w:rPr>
        <w:rFonts w:cs="David" w:hint="cs"/>
        <w:b w:val="0"/>
        <w:bCs/>
        <w:iCs w:val="0"/>
        <w:sz w:val="24"/>
        <w:szCs w:val="24"/>
      </w:rPr>
    </w:lvl>
    <w:lvl w:ilvl="1">
      <w:start w:val="1"/>
      <w:numFmt w:val="hebrew1"/>
      <w:lvlText w:val="(%2)"/>
      <w:lvlJc w:val="left"/>
      <w:pPr>
        <w:ind w:left="822" w:hanging="397"/>
      </w:pPr>
      <w:rPr>
        <w:rFonts w:cs="David" w:hint="cs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</w:rPr>
    </w:lvl>
    <w:lvl w:ilvl="2">
      <w:start w:val="1"/>
      <w:numFmt w:val="decimal"/>
      <w:lvlText w:val="(%3)"/>
      <w:lvlJc w:val="left"/>
      <w:pPr>
        <w:ind w:left="1247" w:hanging="397"/>
      </w:pPr>
      <w:rPr>
        <w:rFonts w:asciiTheme="minorHAnsi" w:eastAsiaTheme="minorHAnsi" w:hAnsiTheme="minorHAnsi" w:cs="David" w:hint="default"/>
        <w:b w:val="0"/>
        <w:bCs w:val="0"/>
        <w:sz w:val="24"/>
        <w:szCs w:val="24"/>
      </w:rPr>
    </w:lvl>
    <w:lvl w:ilvl="3">
      <w:start w:val="3"/>
      <w:numFmt w:val="hebrew1"/>
      <w:lvlText w:val="(%4)"/>
      <w:lvlJc w:val="left"/>
      <w:pPr>
        <w:ind w:left="1531" w:hanging="397"/>
      </w:pPr>
      <w:rPr>
        <w:rFonts w:hint="default"/>
        <w:b w:val="0"/>
        <w:bCs w:val="0"/>
      </w:rPr>
    </w:lvl>
    <w:lvl w:ilvl="4">
      <w:start w:val="2"/>
      <w:numFmt w:val="decimal"/>
      <w:lvlText w:val="(%5)"/>
      <w:lvlJc w:val="left"/>
      <w:pPr>
        <w:ind w:left="1758" w:hanging="397"/>
      </w:pPr>
      <w:rPr>
        <w:rFonts w:hint="default"/>
        <w:color w:val="auto"/>
      </w:rPr>
    </w:lvl>
    <w:lvl w:ilvl="5">
      <w:start w:val="1"/>
      <w:numFmt w:val="hebrew1"/>
      <w:lvlText w:val="(%6)"/>
      <w:lvlJc w:val="left"/>
      <w:pPr>
        <w:ind w:left="215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8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2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2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2"/>
  </w:num>
  <w:num w:numId="17">
    <w:abstractNumId w:val="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B4"/>
    <w:rsid w:val="00013A19"/>
    <w:rsid w:val="00016476"/>
    <w:rsid w:val="00016562"/>
    <w:rsid w:val="00092FBA"/>
    <w:rsid w:val="000967BB"/>
    <w:rsid w:val="000A28F2"/>
    <w:rsid w:val="000B1869"/>
    <w:rsid w:val="000B3159"/>
    <w:rsid w:val="000B7719"/>
    <w:rsid w:val="000D1F79"/>
    <w:rsid w:val="000E4DC6"/>
    <w:rsid w:val="00106B23"/>
    <w:rsid w:val="00120FF3"/>
    <w:rsid w:val="00132B4E"/>
    <w:rsid w:val="001825F0"/>
    <w:rsid w:val="001A30F7"/>
    <w:rsid w:val="001A59C0"/>
    <w:rsid w:val="001A5EF2"/>
    <w:rsid w:val="001D6F47"/>
    <w:rsid w:val="001F6364"/>
    <w:rsid w:val="00204068"/>
    <w:rsid w:val="0021245A"/>
    <w:rsid w:val="00216870"/>
    <w:rsid w:val="002225F8"/>
    <w:rsid w:val="002314D9"/>
    <w:rsid w:val="00241022"/>
    <w:rsid w:val="002511FE"/>
    <w:rsid w:val="002640E3"/>
    <w:rsid w:val="00281C57"/>
    <w:rsid w:val="002A3F72"/>
    <w:rsid w:val="003512A6"/>
    <w:rsid w:val="00360421"/>
    <w:rsid w:val="00364F12"/>
    <w:rsid w:val="0037598D"/>
    <w:rsid w:val="003D153D"/>
    <w:rsid w:val="0041491A"/>
    <w:rsid w:val="00425E25"/>
    <w:rsid w:val="00432141"/>
    <w:rsid w:val="0043690F"/>
    <w:rsid w:val="0047047C"/>
    <w:rsid w:val="00485B1F"/>
    <w:rsid w:val="004B4CF5"/>
    <w:rsid w:val="00517CBE"/>
    <w:rsid w:val="005234BA"/>
    <w:rsid w:val="005565E4"/>
    <w:rsid w:val="0057112B"/>
    <w:rsid w:val="0058022A"/>
    <w:rsid w:val="005D0203"/>
    <w:rsid w:val="005E36DB"/>
    <w:rsid w:val="006034BA"/>
    <w:rsid w:val="00630D4D"/>
    <w:rsid w:val="00632368"/>
    <w:rsid w:val="0064269A"/>
    <w:rsid w:val="006726BB"/>
    <w:rsid w:val="00674996"/>
    <w:rsid w:val="006C6454"/>
    <w:rsid w:val="006D09F3"/>
    <w:rsid w:val="006E35FE"/>
    <w:rsid w:val="00715AF2"/>
    <w:rsid w:val="00723532"/>
    <w:rsid w:val="0074097A"/>
    <w:rsid w:val="00754C4D"/>
    <w:rsid w:val="00770A06"/>
    <w:rsid w:val="007A66B9"/>
    <w:rsid w:val="007C4134"/>
    <w:rsid w:val="007D791D"/>
    <w:rsid w:val="007E6EC2"/>
    <w:rsid w:val="007E6F5A"/>
    <w:rsid w:val="007F47B4"/>
    <w:rsid w:val="00805CA2"/>
    <w:rsid w:val="00806650"/>
    <w:rsid w:val="00806BFE"/>
    <w:rsid w:val="00821846"/>
    <w:rsid w:val="00830FC8"/>
    <w:rsid w:val="00875AA0"/>
    <w:rsid w:val="00883487"/>
    <w:rsid w:val="008B2A9F"/>
    <w:rsid w:val="008B31D8"/>
    <w:rsid w:val="008D326F"/>
    <w:rsid w:val="00906139"/>
    <w:rsid w:val="009208CC"/>
    <w:rsid w:val="00923A55"/>
    <w:rsid w:val="00926776"/>
    <w:rsid w:val="00953D03"/>
    <w:rsid w:val="00960175"/>
    <w:rsid w:val="0098418C"/>
    <w:rsid w:val="009F1C41"/>
    <w:rsid w:val="00A040FC"/>
    <w:rsid w:val="00A576BC"/>
    <w:rsid w:val="00A8074A"/>
    <w:rsid w:val="00A82B6F"/>
    <w:rsid w:val="00A94129"/>
    <w:rsid w:val="00AB4698"/>
    <w:rsid w:val="00AD7107"/>
    <w:rsid w:val="00AF52D3"/>
    <w:rsid w:val="00B11738"/>
    <w:rsid w:val="00B12164"/>
    <w:rsid w:val="00B2029B"/>
    <w:rsid w:val="00B73FF2"/>
    <w:rsid w:val="00B9782C"/>
    <w:rsid w:val="00BA48C5"/>
    <w:rsid w:val="00BC0B7A"/>
    <w:rsid w:val="00BD7AAE"/>
    <w:rsid w:val="00BF485F"/>
    <w:rsid w:val="00C76D22"/>
    <w:rsid w:val="00C839B1"/>
    <w:rsid w:val="00C9146C"/>
    <w:rsid w:val="00C96BC7"/>
    <w:rsid w:val="00CA2DEC"/>
    <w:rsid w:val="00CA5C68"/>
    <w:rsid w:val="00CC04A2"/>
    <w:rsid w:val="00CD0CBA"/>
    <w:rsid w:val="00CF5A97"/>
    <w:rsid w:val="00CF5C92"/>
    <w:rsid w:val="00D50A9C"/>
    <w:rsid w:val="00D565F4"/>
    <w:rsid w:val="00D714B0"/>
    <w:rsid w:val="00D775E6"/>
    <w:rsid w:val="00D82F1C"/>
    <w:rsid w:val="00DA1434"/>
    <w:rsid w:val="00DA4039"/>
    <w:rsid w:val="00DD291F"/>
    <w:rsid w:val="00DD6B6D"/>
    <w:rsid w:val="00DE2419"/>
    <w:rsid w:val="00E24087"/>
    <w:rsid w:val="00E529BB"/>
    <w:rsid w:val="00E650A3"/>
    <w:rsid w:val="00EC6D7F"/>
    <w:rsid w:val="00ED2CCB"/>
    <w:rsid w:val="00F05EC8"/>
    <w:rsid w:val="00F23BA4"/>
    <w:rsid w:val="00F4732D"/>
    <w:rsid w:val="00F479BD"/>
    <w:rsid w:val="00F638C4"/>
    <w:rsid w:val="00FA0F0A"/>
    <w:rsid w:val="00FC1548"/>
    <w:rsid w:val="00FD6E7D"/>
    <w:rsid w:val="00FD7504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E4F8"/>
  <w15:docId w15:val="{717DD7A7-48E0-4B82-8CC2-C8B6BD0F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7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aliases w:val="-כותרת 2"/>
    <w:basedOn w:val="a0"/>
    <w:next w:val="a"/>
    <w:link w:val="32"/>
    <w:uiPriority w:val="9"/>
    <w:qFormat/>
    <w:rsid w:val="007F47B4"/>
    <w:pPr>
      <w:widowControl w:val="0"/>
      <w:spacing w:after="120"/>
      <w:outlineLvl w:val="2"/>
    </w:pPr>
    <w:rPr>
      <w:bCs/>
    </w:rPr>
  </w:style>
  <w:style w:type="paragraph" w:styleId="40">
    <w:name w:val="heading 4"/>
    <w:aliases w:val="Char Char Char,Char Char"/>
    <w:basedOn w:val="31"/>
    <w:next w:val="a"/>
    <w:link w:val="41"/>
    <w:uiPriority w:val="9"/>
    <w:unhideWhenUsed/>
    <w:qFormat/>
    <w:rsid w:val="007F47B4"/>
    <w:pPr>
      <w:spacing w:before="360" w:after="0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2">
    <w:name w:val="כותרת 3 תו"/>
    <w:aliases w:val="-כותרת 2 תו"/>
    <w:basedOn w:val="a1"/>
    <w:link w:val="31"/>
    <w:uiPriority w:val="9"/>
    <w:rsid w:val="007F47B4"/>
    <w:rPr>
      <w:rFonts w:cs="David"/>
      <w:bCs/>
      <w:szCs w:val="24"/>
    </w:rPr>
  </w:style>
  <w:style w:type="character" w:customStyle="1" w:styleId="41">
    <w:name w:val="כותרת 4 תו"/>
    <w:aliases w:val="Char Char Char תו,Char Char תו"/>
    <w:basedOn w:val="a1"/>
    <w:link w:val="40"/>
    <w:uiPriority w:val="9"/>
    <w:rsid w:val="007F47B4"/>
    <w:rPr>
      <w:rFonts w:cs="David"/>
      <w:bCs/>
      <w:szCs w:val="24"/>
    </w:rPr>
  </w:style>
  <w:style w:type="paragraph" w:styleId="a0">
    <w:name w:val="List Paragraph"/>
    <w:basedOn w:val="a"/>
    <w:uiPriority w:val="34"/>
    <w:qFormat/>
    <w:rsid w:val="007F47B4"/>
    <w:pPr>
      <w:spacing w:after="0" w:line="360" w:lineRule="auto"/>
      <w:contextualSpacing/>
      <w:jc w:val="both"/>
    </w:pPr>
    <w:rPr>
      <w:rFonts w:cs="David"/>
      <w:szCs w:val="24"/>
    </w:rPr>
  </w:style>
  <w:style w:type="paragraph" w:customStyle="1" w:styleId="22">
    <w:name w:val="פיסקת רשימה2"/>
    <w:basedOn w:val="a0"/>
    <w:qFormat/>
    <w:rsid w:val="007F47B4"/>
  </w:style>
  <w:style w:type="paragraph" w:customStyle="1" w:styleId="33">
    <w:name w:val="פיסקת רשימה3"/>
    <w:basedOn w:val="a"/>
    <w:rsid w:val="007F47B4"/>
    <w:pPr>
      <w:spacing w:after="0" w:line="360" w:lineRule="auto"/>
      <w:jc w:val="both"/>
    </w:pPr>
    <w:rPr>
      <w:rFonts w:cs="David"/>
      <w:szCs w:val="24"/>
    </w:rPr>
  </w:style>
  <w:style w:type="paragraph" w:customStyle="1" w:styleId="42">
    <w:name w:val="פיסקת רשימה4"/>
    <w:basedOn w:val="a"/>
    <w:rsid w:val="007F47B4"/>
    <w:pPr>
      <w:spacing w:after="0" w:line="360" w:lineRule="auto"/>
      <w:jc w:val="both"/>
    </w:pPr>
    <w:rPr>
      <w:rFonts w:cs="David"/>
      <w:szCs w:val="24"/>
    </w:rPr>
  </w:style>
  <w:style w:type="paragraph" w:customStyle="1" w:styleId="1">
    <w:name w:val="רמה1"/>
    <w:basedOn w:val="a"/>
    <w:semiHidden/>
    <w:rsid w:val="007F47B4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David"/>
      <w:b/>
      <w:szCs w:val="24"/>
    </w:rPr>
  </w:style>
  <w:style w:type="paragraph" w:customStyle="1" w:styleId="5">
    <w:name w:val="רמה5"/>
    <w:basedOn w:val="30"/>
    <w:semiHidden/>
    <w:rsid w:val="007F47B4"/>
    <w:pPr>
      <w:numPr>
        <w:ilvl w:val="4"/>
      </w:numPr>
      <w:ind w:right="0"/>
    </w:pPr>
  </w:style>
  <w:style w:type="paragraph" w:customStyle="1" w:styleId="30">
    <w:name w:val="רמה3"/>
    <w:basedOn w:val="a"/>
    <w:semiHidden/>
    <w:rsid w:val="007F47B4"/>
    <w:pPr>
      <w:numPr>
        <w:ilvl w:val="2"/>
        <w:numId w:val="3"/>
      </w:numPr>
      <w:spacing w:after="0" w:line="240" w:lineRule="auto"/>
      <w:ind w:right="0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2">
    <w:name w:val="רמה2"/>
    <w:basedOn w:val="a"/>
    <w:semiHidden/>
    <w:rsid w:val="007F47B4"/>
    <w:pPr>
      <w:numPr>
        <w:ilvl w:val="1"/>
        <w:numId w:val="3"/>
      </w:numPr>
      <w:spacing w:after="0" w:line="240" w:lineRule="auto"/>
      <w:ind w:right="0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4">
    <w:name w:val="רמה4"/>
    <w:basedOn w:val="5"/>
    <w:semiHidden/>
    <w:rsid w:val="007F47B4"/>
    <w:pPr>
      <w:numPr>
        <w:ilvl w:val="3"/>
      </w:numPr>
      <w:ind w:right="0"/>
    </w:pPr>
  </w:style>
  <w:style w:type="paragraph" w:styleId="a4">
    <w:name w:val="Block Text"/>
    <w:basedOn w:val="a"/>
    <w:rsid w:val="007F47B4"/>
    <w:pPr>
      <w:overflowPunct w:val="0"/>
      <w:autoSpaceDE w:val="0"/>
      <w:autoSpaceDN w:val="0"/>
      <w:adjustRightInd w:val="0"/>
      <w:spacing w:after="0" w:line="360" w:lineRule="auto"/>
      <w:ind w:left="-1" w:right="-284"/>
      <w:jc w:val="both"/>
      <w:textAlignment w:val="baseline"/>
      <w:outlineLvl w:val="3"/>
    </w:pPr>
    <w:rPr>
      <w:rFonts w:ascii="Times New Roman" w:eastAsia="Times New Roman" w:hAnsi="Times New Roman" w:cs="David"/>
      <w:szCs w:val="24"/>
      <w:lang w:eastAsia="he-IL"/>
    </w:rPr>
  </w:style>
  <w:style w:type="paragraph" w:customStyle="1" w:styleId="3">
    <w:name w:val="חדש 3"/>
    <w:basedOn w:val="31"/>
    <w:semiHidden/>
    <w:rsid w:val="007F47B4"/>
    <w:pPr>
      <w:keepNext/>
      <w:numPr>
        <w:numId w:val="4"/>
      </w:numPr>
      <w:autoSpaceDE w:val="0"/>
      <w:autoSpaceDN w:val="0"/>
      <w:adjustRightInd w:val="0"/>
      <w:ind w:right="720"/>
      <w:contextualSpacing w:val="0"/>
    </w:pPr>
    <w:rPr>
      <w:rFonts w:ascii="Times New Roman" w:eastAsia="Times New Roman" w:hAnsi="Times New Roman"/>
      <w:sz w:val="26"/>
    </w:rPr>
  </w:style>
  <w:style w:type="paragraph" w:styleId="a5">
    <w:name w:val="annotation text"/>
    <w:basedOn w:val="a"/>
    <w:link w:val="a6"/>
    <w:rsid w:val="002511FE"/>
    <w:pPr>
      <w:spacing w:after="0" w:line="240" w:lineRule="auto"/>
      <w:jc w:val="both"/>
    </w:pPr>
    <w:rPr>
      <w:rFonts w:ascii="Times New Roman" w:eastAsia="Times New Roman" w:hAnsi="Times New Roman" w:cs="David"/>
      <w:szCs w:val="20"/>
      <w:lang w:eastAsia="he-IL"/>
    </w:rPr>
  </w:style>
  <w:style w:type="character" w:customStyle="1" w:styleId="a6">
    <w:name w:val="טקסט הערה תו"/>
    <w:basedOn w:val="a1"/>
    <w:link w:val="a5"/>
    <w:rsid w:val="002511FE"/>
    <w:rPr>
      <w:rFonts w:ascii="Times New Roman" w:eastAsia="Times New Roman" w:hAnsi="Times New Roman" w:cs="David"/>
      <w:szCs w:val="20"/>
      <w:lang w:eastAsia="he-IL"/>
    </w:rPr>
  </w:style>
  <w:style w:type="character" w:styleId="a7">
    <w:name w:val="annotation reference"/>
    <w:basedOn w:val="a1"/>
    <w:rsid w:val="002511FE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511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1"/>
    <w:link w:val="a8"/>
    <w:uiPriority w:val="99"/>
    <w:semiHidden/>
    <w:rsid w:val="002511FE"/>
    <w:rPr>
      <w:rFonts w:ascii="Tahoma" w:hAnsi="Tahoma" w:cs="Tahoma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CA2DEC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ab">
    <w:name w:val="נושא הערה תו"/>
    <w:basedOn w:val="a6"/>
    <w:link w:val="aa"/>
    <w:uiPriority w:val="99"/>
    <w:semiHidden/>
    <w:rsid w:val="00CA2DEC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21">
    <w:name w:val="כותרת 2 תו"/>
    <w:basedOn w:val="a1"/>
    <w:link w:val="20"/>
    <w:uiPriority w:val="9"/>
    <w:semiHidden/>
    <w:rsid w:val="00BD7A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36E6-E2CC-449A-AF00-3AE781E2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6</Pages>
  <Words>1506</Words>
  <Characters>7531</Characters>
  <Application>Microsoft Office Word</Application>
  <DocSecurity>0</DocSecurity>
  <Lines>62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Abramson-law</Company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Aviad Drori</dc:creator>
  <cp:lastModifiedBy>Aviad Drori</cp:lastModifiedBy>
  <cp:revision>14</cp:revision>
  <dcterms:created xsi:type="dcterms:W3CDTF">2018-07-02T08:12:00Z</dcterms:created>
  <dcterms:modified xsi:type="dcterms:W3CDTF">2018-07-18T14:09:00Z</dcterms:modified>
</cp:coreProperties>
</file>